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ook w:val="0000" w:firstRow="0" w:lastRow="0" w:firstColumn="0" w:lastColumn="0" w:noHBand="0" w:noVBand="0"/>
      </w:tblPr>
      <w:tblGrid>
        <w:gridCol w:w="3189"/>
        <w:gridCol w:w="41"/>
        <w:gridCol w:w="2787"/>
        <w:gridCol w:w="35"/>
        <w:gridCol w:w="3519"/>
      </w:tblGrid>
      <w:tr w:rsidR="00E42E3D" w:rsidRPr="00A5580E" w:rsidTr="00660C14">
        <w:tblPrEx>
          <w:tblCellMar>
            <w:top w:w="0" w:type="dxa"/>
            <w:bottom w:w="0" w:type="dxa"/>
          </w:tblCellMar>
        </w:tblPrEx>
        <w:trPr>
          <w:trHeight w:val="566"/>
        </w:trPr>
        <w:tc>
          <w:tcPr>
            <w:tcW w:w="9571" w:type="dxa"/>
            <w:gridSpan w:val="5"/>
          </w:tcPr>
          <w:p w:rsidR="00E42E3D" w:rsidRPr="00A5580E" w:rsidRDefault="00E42E3D" w:rsidP="00A5580E">
            <w:pPr>
              <w:jc w:val="both"/>
              <w:rPr>
                <w:rFonts w:ascii="Times New Roman" w:hAnsi="Times New Roman" w:cs="Times New Roman"/>
                <w:b/>
                <w:sz w:val="24"/>
                <w:szCs w:val="24"/>
              </w:rPr>
            </w:pPr>
            <w:r w:rsidRPr="00A5580E">
              <w:rPr>
                <w:rFonts w:ascii="Times New Roman" w:hAnsi="Times New Roman" w:cs="Times New Roman"/>
                <w:b/>
                <w:sz w:val="24"/>
                <w:szCs w:val="24"/>
              </w:rPr>
              <w:t>Законодательство Земельного контроля</w:t>
            </w:r>
          </w:p>
        </w:tc>
      </w:tr>
      <w:tr w:rsidR="00E42E3D" w:rsidRPr="00A5580E" w:rsidTr="00E42E3D">
        <w:tblPrEx>
          <w:tblCellMar>
            <w:top w:w="0" w:type="dxa"/>
            <w:bottom w:w="0" w:type="dxa"/>
          </w:tblCellMar>
        </w:tblPrEx>
        <w:trPr>
          <w:trHeight w:val="566"/>
        </w:trPr>
        <w:tc>
          <w:tcPr>
            <w:tcW w:w="3189" w:type="dxa"/>
          </w:tcPr>
          <w:p w:rsidR="00E42E3D" w:rsidRPr="00A5580E" w:rsidRDefault="00E42E3D" w:rsidP="00A5580E">
            <w:pPr>
              <w:jc w:val="both"/>
              <w:rPr>
                <w:rFonts w:ascii="Times New Roman" w:hAnsi="Times New Roman" w:cs="Times New Roman"/>
                <w:b/>
                <w:sz w:val="24"/>
                <w:szCs w:val="24"/>
              </w:rPr>
            </w:pPr>
            <w:r w:rsidRPr="00A5580E">
              <w:rPr>
                <w:rFonts w:ascii="Times New Roman" w:hAnsi="Times New Roman" w:cs="Times New Roman"/>
                <w:b/>
                <w:sz w:val="24"/>
                <w:szCs w:val="24"/>
              </w:rPr>
              <w:t>Вид документа</w:t>
            </w:r>
          </w:p>
        </w:tc>
        <w:tc>
          <w:tcPr>
            <w:tcW w:w="2863" w:type="dxa"/>
            <w:gridSpan w:val="3"/>
          </w:tcPr>
          <w:p w:rsidR="00E42E3D" w:rsidRPr="00A5580E" w:rsidRDefault="00E42E3D" w:rsidP="00A5580E">
            <w:pPr>
              <w:jc w:val="both"/>
              <w:rPr>
                <w:rFonts w:ascii="Times New Roman" w:hAnsi="Times New Roman" w:cs="Times New Roman"/>
                <w:b/>
                <w:sz w:val="24"/>
                <w:szCs w:val="24"/>
              </w:rPr>
            </w:pPr>
            <w:r w:rsidRPr="00A5580E">
              <w:rPr>
                <w:rFonts w:ascii="Times New Roman" w:hAnsi="Times New Roman" w:cs="Times New Roman"/>
                <w:b/>
                <w:sz w:val="24"/>
                <w:szCs w:val="24"/>
              </w:rPr>
              <w:t xml:space="preserve">Статьи </w:t>
            </w:r>
          </w:p>
        </w:tc>
        <w:tc>
          <w:tcPr>
            <w:tcW w:w="3519" w:type="dxa"/>
          </w:tcPr>
          <w:p w:rsidR="00E42E3D" w:rsidRPr="00A5580E" w:rsidRDefault="00E42E3D" w:rsidP="00A5580E">
            <w:pPr>
              <w:jc w:val="both"/>
              <w:rPr>
                <w:rFonts w:ascii="Times New Roman" w:hAnsi="Times New Roman" w:cs="Times New Roman"/>
                <w:b/>
                <w:sz w:val="24"/>
                <w:szCs w:val="24"/>
              </w:rPr>
            </w:pPr>
            <w:r w:rsidRPr="00E42E3D">
              <w:rPr>
                <w:rFonts w:ascii="Times New Roman" w:hAnsi="Times New Roman" w:cs="Times New Roman"/>
                <w:b/>
                <w:sz w:val="24"/>
                <w:szCs w:val="24"/>
              </w:rPr>
              <w:t>Содержание в актуальной редакции</w:t>
            </w:r>
          </w:p>
        </w:tc>
      </w:tr>
      <w:tr w:rsidR="00E42E3D" w:rsidRPr="00E42E3D" w:rsidTr="00E42E3D">
        <w:tblPrEx>
          <w:tblCellMar>
            <w:top w:w="0" w:type="dxa"/>
            <w:bottom w:w="0" w:type="dxa"/>
          </w:tblCellMar>
          <w:tblLook w:val="04A0" w:firstRow="1" w:lastRow="0" w:firstColumn="1" w:lastColumn="0" w:noHBand="0" w:noVBand="1"/>
        </w:tblPrEx>
        <w:tc>
          <w:tcPr>
            <w:tcW w:w="3230" w:type="dxa"/>
            <w:gridSpan w:val="2"/>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t xml:space="preserve">ЗК РФ </w:t>
            </w:r>
          </w:p>
        </w:tc>
        <w:tc>
          <w:tcPr>
            <w:tcW w:w="2787" w:type="dxa"/>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t xml:space="preserve">статья 25 </w:t>
            </w:r>
          </w:p>
        </w:tc>
        <w:tc>
          <w:tcPr>
            <w:tcW w:w="3554" w:type="dxa"/>
            <w:gridSpan w:val="2"/>
          </w:tcPr>
          <w:p w:rsidR="00E42E3D" w:rsidRPr="00E42E3D" w:rsidRDefault="00E42E3D" w:rsidP="00A5580E">
            <w:pPr>
              <w:spacing w:after="144" w:line="288" w:lineRule="auto"/>
              <w:jc w:val="both"/>
              <w:outlineLvl w:val="1"/>
              <w:rPr>
                <w:rFonts w:ascii="Times New Roman" w:hAnsi="Times New Roman" w:cs="Times New Roman"/>
                <w:b/>
                <w:color w:val="333333"/>
                <w:kern w:val="36"/>
                <w:sz w:val="24"/>
                <w:szCs w:val="24"/>
              </w:rPr>
            </w:pPr>
            <w:r w:rsidRPr="00A5580E">
              <w:rPr>
                <w:rFonts w:ascii="Times New Roman" w:hAnsi="Times New Roman" w:cs="Times New Roman"/>
                <w:b/>
                <w:color w:val="333333"/>
                <w:kern w:val="36"/>
                <w:sz w:val="24"/>
                <w:szCs w:val="24"/>
              </w:rPr>
              <w:t xml:space="preserve"> Основания возникновения прав на землю</w:t>
            </w:r>
          </w:p>
          <w:p w:rsidR="00E42E3D" w:rsidRPr="00E42E3D" w:rsidRDefault="00E42E3D" w:rsidP="00A5580E">
            <w:pPr>
              <w:spacing w:after="144" w:line="360" w:lineRule="auto"/>
              <w:jc w:val="both"/>
              <w:outlineLvl w:val="1"/>
              <w:rPr>
                <w:rFonts w:ascii="Times New Roman" w:hAnsi="Times New Roman" w:cs="Times New Roman"/>
                <w:color w:val="333333"/>
                <w:sz w:val="24"/>
                <w:szCs w:val="24"/>
              </w:rPr>
            </w:pPr>
            <w:r w:rsidRPr="00A5580E">
              <w:rPr>
                <w:rFonts w:ascii="Times New Roman" w:hAnsi="Times New Roman" w:cs="Times New Roman"/>
                <w:color w:val="333333"/>
                <w:kern w:val="36"/>
                <w:sz w:val="24"/>
                <w:szCs w:val="24"/>
              </w:rPr>
              <w:t> </w:t>
            </w:r>
            <w:bookmarkStart w:id="0" w:name="dst1594"/>
            <w:bookmarkEnd w:id="0"/>
            <w:r w:rsidRPr="00E42E3D">
              <w:rPr>
                <w:rFonts w:ascii="Times New Roman" w:hAnsi="Times New Roman" w:cs="Times New Roman"/>
                <w:color w:val="333333"/>
                <w:sz w:val="24"/>
                <w:szCs w:val="24"/>
              </w:rPr>
              <w:t xml:space="preserve">1. Права на земельные участки, предусмотренные </w:t>
            </w:r>
            <w:hyperlink r:id="rId8" w:anchor="dst100126" w:history="1">
              <w:r w:rsidRPr="00A5580E">
                <w:rPr>
                  <w:rFonts w:ascii="Times New Roman" w:hAnsi="Times New Roman" w:cs="Times New Roman"/>
                  <w:color w:val="666699"/>
                  <w:sz w:val="24"/>
                  <w:szCs w:val="24"/>
                </w:rPr>
                <w:t>главами III</w:t>
              </w:r>
            </w:hyperlink>
            <w:r w:rsidRPr="00E42E3D">
              <w:rPr>
                <w:rFonts w:ascii="Times New Roman" w:hAnsi="Times New Roman" w:cs="Times New Roman"/>
                <w:color w:val="333333"/>
                <w:sz w:val="24"/>
                <w:szCs w:val="24"/>
              </w:rPr>
              <w:t xml:space="preserve"> и </w:t>
            </w:r>
            <w:hyperlink r:id="rId9" w:anchor="dst1964" w:history="1">
              <w:r w:rsidRPr="00A5580E">
                <w:rPr>
                  <w:rFonts w:ascii="Times New Roman" w:hAnsi="Times New Roman" w:cs="Times New Roman"/>
                  <w:color w:val="666699"/>
                  <w:sz w:val="24"/>
                  <w:szCs w:val="24"/>
                </w:rPr>
                <w:t>IV</w:t>
              </w:r>
            </w:hyperlink>
            <w:r w:rsidRPr="00E42E3D">
              <w:rPr>
                <w:rFonts w:ascii="Times New Roman" w:hAnsi="Times New Roman" w:cs="Times New Roman"/>
                <w:color w:val="333333"/>
                <w:sz w:val="24"/>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0" w:anchor="dst0" w:history="1">
              <w:r w:rsidRPr="00A5580E">
                <w:rPr>
                  <w:rFonts w:ascii="Times New Roman" w:hAnsi="Times New Roman" w:cs="Times New Roman"/>
                  <w:color w:val="666699"/>
                  <w:sz w:val="24"/>
                  <w:szCs w:val="24"/>
                </w:rPr>
                <w:t>законом</w:t>
              </w:r>
            </w:hyperlink>
            <w:r w:rsidRPr="00E42E3D">
              <w:rPr>
                <w:rFonts w:ascii="Times New Roman" w:hAnsi="Times New Roman" w:cs="Times New Roman"/>
                <w:color w:val="333333"/>
                <w:sz w:val="24"/>
                <w:szCs w:val="24"/>
              </w:rPr>
              <w:t xml:space="preserve"> "О государственной регистрации недвижимости".</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(в ред. Федерального </w:t>
            </w:r>
            <w:hyperlink r:id="rId11" w:anchor="dst100169"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03.07.2016 N 361-ФЗ)</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1" w:name="dst100215"/>
            <w:bookmarkEnd w:id="1"/>
            <w:r w:rsidRPr="00E42E3D">
              <w:rPr>
                <w:rFonts w:ascii="Times New Roman" w:hAnsi="Times New Roman" w:cs="Times New Roman"/>
                <w:color w:val="333333"/>
                <w:sz w:val="24"/>
                <w:szCs w:val="24"/>
              </w:rPr>
              <w:t>2. Государственная регистрация сделок с земельными участками обязательна в случаях, указанных в федеральных законах.</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2" w:name="dst100216"/>
            <w:bookmarkEnd w:id="2"/>
            <w:r w:rsidRPr="00E42E3D">
              <w:rPr>
                <w:rFonts w:ascii="Times New Roman" w:hAnsi="Times New Roman" w:cs="Times New Roman"/>
                <w:color w:val="333333"/>
                <w:sz w:val="24"/>
                <w:szCs w:val="24"/>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E42E3D" w:rsidRPr="00E42E3D" w:rsidRDefault="00E42E3D" w:rsidP="00A5580E">
            <w:pPr>
              <w:jc w:val="both"/>
              <w:rPr>
                <w:rFonts w:ascii="Times New Roman" w:hAnsi="Times New Roman" w:cs="Times New Roman"/>
                <w:sz w:val="24"/>
                <w:szCs w:val="24"/>
              </w:rPr>
            </w:pPr>
          </w:p>
        </w:tc>
      </w:tr>
      <w:tr w:rsidR="00E42E3D" w:rsidRPr="00E42E3D" w:rsidTr="00E42E3D">
        <w:tblPrEx>
          <w:tblCellMar>
            <w:top w:w="0" w:type="dxa"/>
            <w:bottom w:w="0" w:type="dxa"/>
          </w:tblCellMar>
          <w:tblLook w:val="04A0" w:firstRow="1" w:lastRow="0" w:firstColumn="1" w:lastColumn="0" w:noHBand="0" w:noVBand="1"/>
        </w:tblPrEx>
        <w:tc>
          <w:tcPr>
            <w:tcW w:w="3230" w:type="dxa"/>
            <w:gridSpan w:val="2"/>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t xml:space="preserve">ЗК РФ </w:t>
            </w:r>
          </w:p>
        </w:tc>
        <w:tc>
          <w:tcPr>
            <w:tcW w:w="2787" w:type="dxa"/>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t xml:space="preserve">статья 25 </w:t>
            </w:r>
          </w:p>
        </w:tc>
        <w:tc>
          <w:tcPr>
            <w:tcW w:w="3554" w:type="dxa"/>
            <w:gridSpan w:val="2"/>
          </w:tcPr>
          <w:p w:rsidR="00E42E3D" w:rsidRPr="00E42E3D" w:rsidRDefault="00E42E3D" w:rsidP="00A5580E">
            <w:pPr>
              <w:spacing w:after="144" w:line="288" w:lineRule="auto"/>
              <w:jc w:val="both"/>
              <w:outlineLvl w:val="1"/>
              <w:rPr>
                <w:rFonts w:ascii="Times New Roman" w:hAnsi="Times New Roman" w:cs="Times New Roman"/>
                <w:b/>
                <w:color w:val="333333"/>
                <w:kern w:val="36"/>
                <w:sz w:val="24"/>
                <w:szCs w:val="24"/>
              </w:rPr>
            </w:pPr>
            <w:r w:rsidRPr="00A5580E">
              <w:rPr>
                <w:rFonts w:ascii="Times New Roman" w:hAnsi="Times New Roman" w:cs="Times New Roman"/>
                <w:b/>
                <w:color w:val="333333"/>
                <w:kern w:val="36"/>
                <w:sz w:val="24"/>
                <w:szCs w:val="24"/>
              </w:rPr>
              <w:t>Документы о правах на земельные участки</w:t>
            </w:r>
          </w:p>
          <w:p w:rsidR="00E42E3D" w:rsidRPr="00E42E3D" w:rsidRDefault="00E42E3D" w:rsidP="00A5580E">
            <w:pPr>
              <w:spacing w:after="144" w:line="360" w:lineRule="auto"/>
              <w:jc w:val="both"/>
              <w:outlineLvl w:val="1"/>
              <w:rPr>
                <w:rFonts w:ascii="Times New Roman" w:hAnsi="Times New Roman" w:cs="Times New Roman"/>
                <w:color w:val="333333"/>
                <w:sz w:val="24"/>
                <w:szCs w:val="24"/>
              </w:rPr>
            </w:pPr>
            <w:r w:rsidRPr="00A5580E">
              <w:rPr>
                <w:rFonts w:ascii="Times New Roman" w:hAnsi="Times New Roman" w:cs="Times New Roman"/>
                <w:color w:val="333333"/>
                <w:kern w:val="36"/>
                <w:sz w:val="24"/>
                <w:szCs w:val="24"/>
              </w:rPr>
              <w:lastRenderedPageBreak/>
              <w:t> </w:t>
            </w:r>
            <w:bookmarkStart w:id="3" w:name="dst1595"/>
            <w:bookmarkEnd w:id="3"/>
            <w:r w:rsidRPr="00E42E3D">
              <w:rPr>
                <w:rFonts w:ascii="Times New Roman" w:hAnsi="Times New Roman" w:cs="Times New Roman"/>
                <w:color w:val="333333"/>
                <w:sz w:val="24"/>
                <w:szCs w:val="24"/>
              </w:rPr>
              <w:t xml:space="preserve">1. Права на земельные участки, предусмотренные </w:t>
            </w:r>
            <w:hyperlink r:id="rId12" w:anchor="dst100126" w:history="1">
              <w:r w:rsidRPr="00A5580E">
                <w:rPr>
                  <w:rFonts w:ascii="Times New Roman" w:hAnsi="Times New Roman" w:cs="Times New Roman"/>
                  <w:color w:val="666699"/>
                  <w:sz w:val="24"/>
                  <w:szCs w:val="24"/>
                </w:rPr>
                <w:t>главами III</w:t>
              </w:r>
            </w:hyperlink>
            <w:r w:rsidRPr="00E42E3D">
              <w:rPr>
                <w:rFonts w:ascii="Times New Roman" w:hAnsi="Times New Roman" w:cs="Times New Roman"/>
                <w:color w:val="333333"/>
                <w:sz w:val="24"/>
                <w:szCs w:val="24"/>
              </w:rPr>
              <w:t xml:space="preserve"> и </w:t>
            </w:r>
            <w:hyperlink r:id="rId13" w:anchor="dst1964" w:history="1">
              <w:r w:rsidRPr="00A5580E">
                <w:rPr>
                  <w:rFonts w:ascii="Times New Roman" w:hAnsi="Times New Roman" w:cs="Times New Roman"/>
                  <w:color w:val="666699"/>
                  <w:sz w:val="24"/>
                  <w:szCs w:val="24"/>
                </w:rPr>
                <w:t>IV</w:t>
              </w:r>
            </w:hyperlink>
            <w:r w:rsidRPr="00E42E3D">
              <w:rPr>
                <w:rFonts w:ascii="Times New Roman" w:hAnsi="Times New Roman" w:cs="Times New Roman"/>
                <w:color w:val="333333"/>
                <w:sz w:val="24"/>
                <w:szCs w:val="24"/>
              </w:rPr>
              <w:t xml:space="preserve"> настоящего Кодекса, удостоверяются документами в порядке, установленном Федеральным </w:t>
            </w:r>
            <w:hyperlink r:id="rId14" w:anchor="dst0" w:history="1">
              <w:r w:rsidRPr="00A5580E">
                <w:rPr>
                  <w:rFonts w:ascii="Times New Roman" w:hAnsi="Times New Roman" w:cs="Times New Roman"/>
                  <w:color w:val="666699"/>
                  <w:sz w:val="24"/>
                  <w:szCs w:val="24"/>
                </w:rPr>
                <w:t>законом</w:t>
              </w:r>
            </w:hyperlink>
            <w:r w:rsidRPr="00E42E3D">
              <w:rPr>
                <w:rFonts w:ascii="Times New Roman" w:hAnsi="Times New Roman" w:cs="Times New Roman"/>
                <w:color w:val="333333"/>
                <w:sz w:val="24"/>
                <w:szCs w:val="24"/>
              </w:rPr>
              <w:t xml:space="preserve"> "О государственной регистрации недвижимости".</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w:t>
            </w:r>
            <w:proofErr w:type="gramStart"/>
            <w:r w:rsidRPr="00E42E3D">
              <w:rPr>
                <w:rFonts w:ascii="Times New Roman" w:hAnsi="Times New Roman" w:cs="Times New Roman"/>
                <w:color w:val="333333"/>
                <w:sz w:val="24"/>
                <w:szCs w:val="24"/>
              </w:rPr>
              <w:t>в</w:t>
            </w:r>
            <w:proofErr w:type="gramEnd"/>
            <w:r w:rsidRPr="00E42E3D">
              <w:rPr>
                <w:rFonts w:ascii="Times New Roman" w:hAnsi="Times New Roman" w:cs="Times New Roman"/>
                <w:color w:val="333333"/>
                <w:sz w:val="24"/>
                <w:szCs w:val="24"/>
              </w:rPr>
              <w:t xml:space="preserve"> ред. Федерального </w:t>
            </w:r>
            <w:hyperlink r:id="rId15" w:anchor="dst100170"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03.07.2016 N 361-ФЗ)</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4" w:name="dst1492"/>
            <w:bookmarkEnd w:id="4"/>
            <w:r w:rsidRPr="00E42E3D">
              <w:rPr>
                <w:rFonts w:ascii="Times New Roman" w:hAnsi="Times New Roman" w:cs="Times New Roman"/>
                <w:color w:val="333333"/>
                <w:sz w:val="24"/>
                <w:szCs w:val="24"/>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w:t>
            </w:r>
            <w:proofErr w:type="gramStart"/>
            <w:r w:rsidRPr="00E42E3D">
              <w:rPr>
                <w:rFonts w:ascii="Times New Roman" w:hAnsi="Times New Roman" w:cs="Times New Roman"/>
                <w:color w:val="333333"/>
                <w:sz w:val="24"/>
                <w:szCs w:val="24"/>
              </w:rPr>
              <w:t>в</w:t>
            </w:r>
            <w:proofErr w:type="gramEnd"/>
            <w:r w:rsidRPr="00E42E3D">
              <w:rPr>
                <w:rFonts w:ascii="Times New Roman" w:hAnsi="Times New Roman" w:cs="Times New Roman"/>
                <w:color w:val="333333"/>
                <w:sz w:val="24"/>
                <w:szCs w:val="24"/>
              </w:rPr>
              <w:t xml:space="preserve"> ред. Федерального </w:t>
            </w:r>
            <w:hyperlink r:id="rId16" w:anchor="dst100412"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08.03.2015 N 48-ФЗ)</w:t>
            </w:r>
          </w:p>
          <w:p w:rsidR="00E42E3D" w:rsidRPr="00E42E3D" w:rsidRDefault="00E42E3D" w:rsidP="00A5580E">
            <w:pPr>
              <w:jc w:val="both"/>
              <w:rPr>
                <w:rFonts w:ascii="Times New Roman" w:hAnsi="Times New Roman" w:cs="Times New Roman"/>
                <w:sz w:val="24"/>
                <w:szCs w:val="24"/>
              </w:rPr>
            </w:pPr>
          </w:p>
        </w:tc>
      </w:tr>
      <w:tr w:rsidR="00E42E3D" w:rsidRPr="00E42E3D" w:rsidTr="00E42E3D">
        <w:tblPrEx>
          <w:tblCellMar>
            <w:top w:w="0" w:type="dxa"/>
            <w:bottom w:w="0" w:type="dxa"/>
          </w:tblCellMar>
          <w:tblLook w:val="04A0" w:firstRow="1" w:lastRow="0" w:firstColumn="1" w:lastColumn="0" w:noHBand="0" w:noVBand="1"/>
        </w:tblPrEx>
        <w:tc>
          <w:tcPr>
            <w:tcW w:w="3230" w:type="dxa"/>
            <w:gridSpan w:val="2"/>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lastRenderedPageBreak/>
              <w:t xml:space="preserve">ЗК РФ </w:t>
            </w:r>
          </w:p>
        </w:tc>
        <w:tc>
          <w:tcPr>
            <w:tcW w:w="2787" w:type="dxa"/>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t>статья 13</w:t>
            </w:r>
          </w:p>
        </w:tc>
        <w:tc>
          <w:tcPr>
            <w:tcW w:w="3554" w:type="dxa"/>
            <w:gridSpan w:val="2"/>
          </w:tcPr>
          <w:p w:rsidR="00E42E3D" w:rsidRPr="00E42E3D" w:rsidRDefault="00E42E3D" w:rsidP="00A5580E">
            <w:pPr>
              <w:spacing w:after="144" w:line="288" w:lineRule="auto"/>
              <w:jc w:val="both"/>
              <w:outlineLvl w:val="1"/>
              <w:rPr>
                <w:rFonts w:ascii="Times New Roman" w:hAnsi="Times New Roman" w:cs="Times New Roman"/>
                <w:b/>
                <w:color w:val="333333"/>
                <w:kern w:val="36"/>
                <w:sz w:val="24"/>
                <w:szCs w:val="24"/>
              </w:rPr>
            </w:pPr>
            <w:r w:rsidRPr="00A5580E">
              <w:rPr>
                <w:rFonts w:ascii="Times New Roman" w:hAnsi="Times New Roman" w:cs="Times New Roman"/>
                <w:b/>
                <w:color w:val="333333"/>
                <w:kern w:val="36"/>
                <w:sz w:val="24"/>
                <w:szCs w:val="24"/>
              </w:rPr>
              <w:t>Содержание охраны земель</w:t>
            </w:r>
          </w:p>
          <w:p w:rsidR="00E42E3D" w:rsidRPr="00E42E3D" w:rsidRDefault="00E42E3D" w:rsidP="00A5580E">
            <w:pPr>
              <w:shd w:val="clear" w:color="auto" w:fill="F4F3F8"/>
              <w:spacing w:line="288" w:lineRule="auto"/>
              <w:ind w:firstLine="540"/>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(в ред. Федерального </w:t>
            </w:r>
            <w:hyperlink r:id="rId17" w:anchor="dst100011"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03.07.2016 N 334-ФЗ)</w:t>
            </w:r>
          </w:p>
          <w:p w:rsidR="00E42E3D" w:rsidRPr="00E42E3D" w:rsidRDefault="00E42E3D" w:rsidP="00A5580E">
            <w:pPr>
              <w:spacing w:line="360" w:lineRule="auto"/>
              <w:jc w:val="both"/>
              <w:rPr>
                <w:rFonts w:ascii="Times New Roman" w:hAnsi="Times New Roman" w:cs="Times New Roman"/>
                <w:color w:val="333333"/>
                <w:sz w:val="24"/>
                <w:szCs w:val="24"/>
              </w:rPr>
            </w:pPr>
            <w:r w:rsidRPr="00A5580E">
              <w:rPr>
                <w:rFonts w:ascii="Times New Roman" w:hAnsi="Times New Roman" w:cs="Times New Roman"/>
                <w:color w:val="333333"/>
                <w:sz w:val="24"/>
                <w:szCs w:val="24"/>
              </w:rPr>
              <w:t> </w:t>
            </w:r>
            <w:bookmarkStart w:id="5" w:name="dst1552"/>
            <w:bookmarkEnd w:id="5"/>
            <w:r w:rsidRPr="00E42E3D">
              <w:rPr>
                <w:rFonts w:ascii="Times New Roman" w:hAnsi="Times New Roman" w:cs="Times New Roman"/>
                <w:color w:val="333333"/>
                <w:sz w:val="24"/>
                <w:szCs w:val="24"/>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6" w:name="dst1553"/>
            <w:bookmarkEnd w:id="6"/>
            <w:r w:rsidRPr="00E42E3D">
              <w:rPr>
                <w:rFonts w:ascii="Times New Roman" w:hAnsi="Times New Roman" w:cs="Times New Roman"/>
                <w:color w:val="333333"/>
                <w:sz w:val="24"/>
                <w:szCs w:val="24"/>
              </w:rPr>
              <w:t xml:space="preserve">2. В целях охраны земель </w:t>
            </w:r>
            <w:r w:rsidRPr="00E42E3D">
              <w:rPr>
                <w:rFonts w:ascii="Times New Roman" w:hAnsi="Times New Roman" w:cs="Times New Roman"/>
                <w:color w:val="333333"/>
                <w:sz w:val="24"/>
                <w:szCs w:val="24"/>
              </w:rPr>
              <w:lastRenderedPageBreak/>
              <w:t xml:space="preserve">собственники земельных участков, землепользователи, землевладельцы и арендаторы земельных участков обязаны проводить мероприятия </w:t>
            </w:r>
            <w:proofErr w:type="gramStart"/>
            <w:r w:rsidRPr="00E42E3D">
              <w:rPr>
                <w:rFonts w:ascii="Times New Roman" w:hAnsi="Times New Roman" w:cs="Times New Roman"/>
                <w:color w:val="333333"/>
                <w:sz w:val="24"/>
                <w:szCs w:val="24"/>
              </w:rPr>
              <w:t>по</w:t>
            </w:r>
            <w:proofErr w:type="gramEnd"/>
            <w:r w:rsidRPr="00E42E3D">
              <w:rPr>
                <w:rFonts w:ascii="Times New Roman" w:hAnsi="Times New Roman" w:cs="Times New Roman"/>
                <w:color w:val="333333"/>
                <w:sz w:val="24"/>
                <w:szCs w:val="24"/>
              </w:rPr>
              <w:t>:</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7" w:name="dst1554"/>
            <w:bookmarkEnd w:id="7"/>
            <w:r w:rsidRPr="00E42E3D">
              <w:rPr>
                <w:rFonts w:ascii="Times New Roman" w:hAnsi="Times New Roman" w:cs="Times New Roman"/>
                <w:color w:val="333333"/>
                <w:sz w:val="24"/>
                <w:szCs w:val="24"/>
              </w:rPr>
              <w:t>1) воспроизводству плодородия земель сельскохозяйственного назначения;</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8" w:name="dst1555"/>
            <w:bookmarkEnd w:id="8"/>
            <w:r w:rsidRPr="00E42E3D">
              <w:rPr>
                <w:rFonts w:ascii="Times New Roman" w:hAnsi="Times New Roman" w:cs="Times New Roman"/>
                <w:color w:val="333333"/>
                <w:sz w:val="24"/>
                <w:szCs w:val="24"/>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9" w:name="dst1556"/>
            <w:bookmarkEnd w:id="9"/>
            <w:r w:rsidRPr="00E42E3D">
              <w:rPr>
                <w:rFonts w:ascii="Times New Roman" w:hAnsi="Times New Roman" w:cs="Times New Roman"/>
                <w:color w:val="333333"/>
                <w:sz w:val="24"/>
                <w:szCs w:val="24"/>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10" w:name="dst1557"/>
            <w:bookmarkEnd w:id="10"/>
            <w:r w:rsidRPr="00E42E3D">
              <w:rPr>
                <w:rFonts w:ascii="Times New Roman" w:hAnsi="Times New Roman" w:cs="Times New Roman"/>
                <w:color w:val="333333"/>
                <w:sz w:val="24"/>
                <w:szCs w:val="24"/>
              </w:rPr>
              <w:t xml:space="preserve">3. Мероприятия по охране земель проводятся в соответствии с настоящим Кодексом, Федеральным </w:t>
            </w:r>
            <w:hyperlink r:id="rId18" w:anchor="dst0" w:history="1">
              <w:r w:rsidRPr="00A5580E">
                <w:rPr>
                  <w:rFonts w:ascii="Times New Roman" w:hAnsi="Times New Roman" w:cs="Times New Roman"/>
                  <w:color w:val="666699"/>
                  <w:sz w:val="24"/>
                  <w:szCs w:val="24"/>
                </w:rPr>
                <w:t>законом</w:t>
              </w:r>
            </w:hyperlink>
            <w:r w:rsidRPr="00E42E3D">
              <w:rPr>
                <w:rFonts w:ascii="Times New Roman" w:hAnsi="Times New Roman" w:cs="Times New Roman"/>
                <w:color w:val="333333"/>
                <w:sz w:val="24"/>
                <w:szCs w:val="24"/>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19" w:anchor="dst0" w:history="1">
              <w:r w:rsidRPr="00A5580E">
                <w:rPr>
                  <w:rFonts w:ascii="Times New Roman" w:hAnsi="Times New Roman" w:cs="Times New Roman"/>
                  <w:color w:val="666699"/>
                  <w:sz w:val="24"/>
                  <w:szCs w:val="24"/>
                </w:rPr>
                <w:t>законом</w:t>
              </w:r>
            </w:hyperlink>
            <w:r w:rsidRPr="00E42E3D">
              <w:rPr>
                <w:rFonts w:ascii="Times New Roman" w:hAnsi="Times New Roman" w:cs="Times New Roman"/>
                <w:color w:val="333333"/>
                <w:sz w:val="24"/>
                <w:szCs w:val="24"/>
              </w:rPr>
              <w:t xml:space="preserve"> от 10 января 2002 года N 7-ФЗ "Об охране окружающей среды".</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11" w:name="dst1558"/>
            <w:bookmarkEnd w:id="11"/>
            <w:r w:rsidRPr="00E42E3D">
              <w:rPr>
                <w:rFonts w:ascii="Times New Roman" w:hAnsi="Times New Roman" w:cs="Times New Roman"/>
                <w:color w:val="333333"/>
                <w:sz w:val="24"/>
                <w:szCs w:val="24"/>
              </w:rPr>
              <w:t xml:space="preserve">4. При проведении </w:t>
            </w:r>
            <w:r w:rsidRPr="00E42E3D">
              <w:rPr>
                <w:rFonts w:ascii="Times New Roman" w:hAnsi="Times New Roman" w:cs="Times New Roman"/>
                <w:color w:val="333333"/>
                <w:sz w:val="24"/>
                <w:szCs w:val="24"/>
              </w:rPr>
              <w:lastRenderedPageBreak/>
              <w:t xml:space="preserve">связанных с нарушением почвенного слоя строительных работ и работ, связанных с пользованием недрами, плодородный слой почвы </w:t>
            </w:r>
            <w:proofErr w:type="gramStart"/>
            <w:r w:rsidRPr="00E42E3D">
              <w:rPr>
                <w:rFonts w:ascii="Times New Roman" w:hAnsi="Times New Roman" w:cs="Times New Roman"/>
                <w:color w:val="333333"/>
                <w:sz w:val="24"/>
                <w:szCs w:val="24"/>
              </w:rPr>
              <w:t>снимается и используется</w:t>
            </w:r>
            <w:proofErr w:type="gramEnd"/>
            <w:r w:rsidRPr="00E42E3D">
              <w:rPr>
                <w:rFonts w:ascii="Times New Roman" w:hAnsi="Times New Roman" w:cs="Times New Roman"/>
                <w:color w:val="333333"/>
                <w:sz w:val="24"/>
                <w:szCs w:val="24"/>
              </w:rPr>
              <w:t xml:space="preserve"> для улучшения малопродуктивных земель.</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12" w:name="dst1559"/>
            <w:bookmarkEnd w:id="12"/>
            <w:r w:rsidRPr="00E42E3D">
              <w:rPr>
                <w:rFonts w:ascii="Times New Roman" w:hAnsi="Times New Roman" w:cs="Times New Roman"/>
                <w:color w:val="333333"/>
                <w:sz w:val="24"/>
                <w:szCs w:val="24"/>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13" w:name="dst1560"/>
            <w:bookmarkEnd w:id="13"/>
            <w:r w:rsidRPr="00E42E3D">
              <w:rPr>
                <w:rFonts w:ascii="Times New Roman" w:hAnsi="Times New Roman" w:cs="Times New Roman"/>
                <w:color w:val="333333"/>
                <w:sz w:val="24"/>
                <w:szCs w:val="24"/>
              </w:rPr>
              <w:t xml:space="preserve">6. </w:t>
            </w:r>
            <w:hyperlink r:id="rId20" w:anchor="dst100011" w:history="1">
              <w:r w:rsidRPr="00A5580E">
                <w:rPr>
                  <w:rFonts w:ascii="Times New Roman" w:hAnsi="Times New Roman" w:cs="Times New Roman"/>
                  <w:color w:val="666699"/>
                  <w:sz w:val="24"/>
                  <w:szCs w:val="24"/>
                </w:rPr>
                <w:t>Порядок</w:t>
              </w:r>
            </w:hyperlink>
            <w:r w:rsidRPr="00E42E3D">
              <w:rPr>
                <w:rFonts w:ascii="Times New Roman" w:hAnsi="Times New Roman" w:cs="Times New Roman"/>
                <w:color w:val="333333"/>
                <w:sz w:val="24"/>
                <w:szCs w:val="24"/>
              </w:rPr>
              <w:t xml:space="preserve"> проведения рекультивации земель устанавливается Правительством Российской Федерации.</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14" w:name="dst1561"/>
            <w:bookmarkEnd w:id="14"/>
            <w:r w:rsidRPr="00E42E3D">
              <w:rPr>
                <w:rFonts w:ascii="Times New Roman" w:hAnsi="Times New Roman" w:cs="Times New Roman"/>
                <w:color w:val="333333"/>
                <w:sz w:val="24"/>
                <w:szCs w:val="24"/>
              </w:rPr>
              <w:t>7. В случае</w:t>
            </w:r>
            <w:proofErr w:type="gramStart"/>
            <w:r w:rsidRPr="00E42E3D">
              <w:rPr>
                <w:rFonts w:ascii="Times New Roman" w:hAnsi="Times New Roman" w:cs="Times New Roman"/>
                <w:color w:val="333333"/>
                <w:sz w:val="24"/>
                <w:szCs w:val="24"/>
              </w:rPr>
              <w:t>,</w:t>
            </w:r>
            <w:proofErr w:type="gramEnd"/>
            <w:r w:rsidRPr="00E42E3D">
              <w:rPr>
                <w:rFonts w:ascii="Times New Roman" w:hAnsi="Times New Roman" w:cs="Times New Roman"/>
                <w:color w:val="333333"/>
                <w:sz w:val="24"/>
                <w:szCs w:val="24"/>
              </w:rPr>
              <w:t xml:space="preserve">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w:t>
            </w:r>
            <w:r w:rsidRPr="00E42E3D">
              <w:rPr>
                <w:rFonts w:ascii="Times New Roman" w:hAnsi="Times New Roman" w:cs="Times New Roman"/>
                <w:color w:val="333333"/>
                <w:sz w:val="24"/>
                <w:szCs w:val="24"/>
              </w:rPr>
              <w:lastRenderedPageBreak/>
              <w:t xml:space="preserve">деятельности, а устранение таких последствий путем рекультивации невозможно, допускается консервация земель в </w:t>
            </w:r>
            <w:hyperlink r:id="rId21" w:anchor="dst100011" w:history="1">
              <w:r w:rsidRPr="00A5580E">
                <w:rPr>
                  <w:rFonts w:ascii="Times New Roman" w:hAnsi="Times New Roman" w:cs="Times New Roman"/>
                  <w:color w:val="666699"/>
                  <w:sz w:val="24"/>
                  <w:szCs w:val="24"/>
                </w:rPr>
                <w:t>порядке</w:t>
              </w:r>
            </w:hyperlink>
            <w:r w:rsidRPr="00E42E3D">
              <w:rPr>
                <w:rFonts w:ascii="Times New Roman" w:hAnsi="Times New Roman" w:cs="Times New Roman"/>
                <w:color w:val="333333"/>
                <w:sz w:val="24"/>
                <w:szCs w:val="24"/>
              </w:rPr>
              <w:t>, установленном Правительством Российской Федерации.</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15" w:name="dst1562"/>
            <w:bookmarkEnd w:id="15"/>
            <w:r w:rsidRPr="00E42E3D">
              <w:rPr>
                <w:rFonts w:ascii="Times New Roman" w:hAnsi="Times New Roman" w:cs="Times New Roman"/>
                <w:color w:val="333333"/>
                <w:sz w:val="24"/>
                <w:szCs w:val="24"/>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r:id="rId22" w:anchor="dst2269" w:history="1">
              <w:r w:rsidRPr="00A5580E">
                <w:rPr>
                  <w:rFonts w:ascii="Times New Roman" w:hAnsi="Times New Roman" w:cs="Times New Roman"/>
                  <w:color w:val="666699"/>
                  <w:sz w:val="24"/>
                  <w:szCs w:val="24"/>
                </w:rPr>
                <w:t>статьей 57</w:t>
              </w:r>
            </w:hyperlink>
            <w:r w:rsidRPr="00E42E3D">
              <w:rPr>
                <w:rFonts w:ascii="Times New Roman" w:hAnsi="Times New Roman" w:cs="Times New Roman"/>
                <w:color w:val="333333"/>
                <w:sz w:val="24"/>
                <w:szCs w:val="24"/>
              </w:rPr>
              <w:t xml:space="preserve"> настоящего Кодекса.</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16" w:name="dst1563"/>
            <w:bookmarkEnd w:id="16"/>
            <w:r w:rsidRPr="00E42E3D">
              <w:rPr>
                <w:rFonts w:ascii="Times New Roman" w:hAnsi="Times New Roman" w:cs="Times New Roman"/>
                <w:color w:val="333333"/>
                <w:sz w:val="24"/>
                <w:szCs w:val="24"/>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E42E3D" w:rsidRPr="00E42E3D" w:rsidRDefault="00E42E3D" w:rsidP="00A5580E">
            <w:pPr>
              <w:spacing w:line="343" w:lineRule="atLeast"/>
              <w:jc w:val="both"/>
              <w:rPr>
                <w:rFonts w:ascii="Times New Roman" w:hAnsi="Times New Roman" w:cs="Times New Roman"/>
                <w:color w:val="333333"/>
                <w:sz w:val="24"/>
                <w:szCs w:val="24"/>
              </w:rPr>
            </w:pPr>
          </w:p>
        </w:tc>
      </w:tr>
      <w:tr w:rsidR="00E42E3D" w:rsidRPr="00E42E3D" w:rsidTr="00E42E3D">
        <w:tblPrEx>
          <w:tblCellMar>
            <w:top w:w="0" w:type="dxa"/>
            <w:bottom w:w="0" w:type="dxa"/>
          </w:tblCellMar>
          <w:tblLook w:val="04A0" w:firstRow="1" w:lastRow="0" w:firstColumn="1" w:lastColumn="0" w:noHBand="0" w:noVBand="1"/>
        </w:tblPrEx>
        <w:tc>
          <w:tcPr>
            <w:tcW w:w="3230" w:type="dxa"/>
            <w:gridSpan w:val="2"/>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lastRenderedPageBreak/>
              <w:t xml:space="preserve">ЗК РФ </w:t>
            </w:r>
          </w:p>
        </w:tc>
        <w:tc>
          <w:tcPr>
            <w:tcW w:w="2787" w:type="dxa"/>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t>статья 42</w:t>
            </w:r>
          </w:p>
        </w:tc>
        <w:tc>
          <w:tcPr>
            <w:tcW w:w="3554" w:type="dxa"/>
            <w:gridSpan w:val="2"/>
          </w:tcPr>
          <w:p w:rsidR="00E42E3D" w:rsidRPr="00E42E3D" w:rsidRDefault="00E42E3D" w:rsidP="00A5580E">
            <w:pPr>
              <w:spacing w:after="144" w:line="288" w:lineRule="auto"/>
              <w:jc w:val="both"/>
              <w:outlineLvl w:val="1"/>
              <w:rPr>
                <w:rFonts w:ascii="Times New Roman" w:hAnsi="Times New Roman" w:cs="Times New Roman"/>
                <w:b/>
                <w:color w:val="333333"/>
                <w:kern w:val="36"/>
                <w:sz w:val="24"/>
                <w:szCs w:val="24"/>
              </w:rPr>
            </w:pPr>
            <w:r w:rsidRPr="00A5580E">
              <w:rPr>
                <w:rFonts w:ascii="Times New Roman" w:hAnsi="Times New Roman" w:cs="Times New Roman"/>
                <w:b/>
                <w:color w:val="333333"/>
                <w:kern w:val="36"/>
                <w:sz w:val="24"/>
                <w:szCs w:val="24"/>
              </w:rPr>
              <w:t>Обязанности собственников земельных участков и лиц, не являющихся собственниками земельных участков, по использованию земельных участков</w:t>
            </w:r>
          </w:p>
          <w:p w:rsidR="00E42E3D" w:rsidRPr="00E42E3D" w:rsidRDefault="00E42E3D" w:rsidP="00A5580E">
            <w:pPr>
              <w:spacing w:after="144" w:line="360" w:lineRule="auto"/>
              <w:jc w:val="both"/>
              <w:outlineLvl w:val="1"/>
              <w:rPr>
                <w:rFonts w:ascii="Times New Roman" w:hAnsi="Times New Roman" w:cs="Times New Roman"/>
                <w:color w:val="333333"/>
                <w:sz w:val="24"/>
                <w:szCs w:val="24"/>
              </w:rPr>
            </w:pPr>
            <w:r w:rsidRPr="00A5580E">
              <w:rPr>
                <w:rFonts w:ascii="Times New Roman" w:hAnsi="Times New Roman" w:cs="Times New Roman"/>
                <w:color w:val="333333"/>
                <w:kern w:val="36"/>
                <w:sz w:val="24"/>
                <w:szCs w:val="24"/>
              </w:rPr>
              <w:t> </w:t>
            </w:r>
            <w:bookmarkStart w:id="17" w:name="dst100392"/>
            <w:bookmarkEnd w:id="17"/>
            <w:r w:rsidRPr="00E42E3D">
              <w:rPr>
                <w:rFonts w:ascii="Times New Roman" w:hAnsi="Times New Roman" w:cs="Times New Roman"/>
                <w:color w:val="333333"/>
                <w:sz w:val="24"/>
                <w:szCs w:val="24"/>
              </w:rPr>
              <w:t>Собственники земельных участков и лица, не являющиеся собственниками земельных участков, обязаны:</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18" w:name="dst1163"/>
            <w:bookmarkEnd w:id="18"/>
            <w:r w:rsidRPr="00E42E3D">
              <w:rPr>
                <w:rFonts w:ascii="Times New Roman" w:hAnsi="Times New Roman" w:cs="Times New Roman"/>
                <w:color w:val="333333"/>
                <w:sz w:val="24"/>
                <w:szCs w:val="24"/>
              </w:rPr>
              <w:t xml:space="preserve">использовать земельные участки в соответствии с их целевым назначением </w:t>
            </w:r>
            <w:r w:rsidRPr="00E42E3D">
              <w:rPr>
                <w:rFonts w:ascii="Times New Roman" w:hAnsi="Times New Roman" w:cs="Times New Roman"/>
                <w:color w:val="333333"/>
                <w:sz w:val="24"/>
                <w:szCs w:val="24"/>
              </w:rPr>
              <w:lastRenderedPageBreak/>
              <w:t>способами, которые не должны наносить вред окружающей среде, в том числе земле как природному объекту;</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(в ред. Федерального </w:t>
            </w:r>
            <w:hyperlink r:id="rId23" w:anchor="dst100017"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21.07.2014 N 234-ФЗ)</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19" w:name="dst100394"/>
            <w:bookmarkEnd w:id="19"/>
            <w:r w:rsidRPr="00E42E3D">
              <w:rPr>
                <w:rFonts w:ascii="Times New Roman" w:hAnsi="Times New Roman" w:cs="Times New Roman"/>
                <w:color w:val="333333"/>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20" w:name="dst101121"/>
            <w:bookmarkEnd w:id="20"/>
            <w:r w:rsidRPr="00E42E3D">
              <w:rPr>
                <w:rFonts w:ascii="Times New Roman" w:hAnsi="Times New Roman" w:cs="Times New Roman"/>
                <w:color w:val="333333"/>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(в ред. Федеральных законов от 14.07.2008 </w:t>
            </w:r>
            <w:hyperlink r:id="rId24" w:anchor="dst100213" w:history="1">
              <w:r w:rsidRPr="00A5580E">
                <w:rPr>
                  <w:rFonts w:ascii="Times New Roman" w:hAnsi="Times New Roman" w:cs="Times New Roman"/>
                  <w:color w:val="666699"/>
                  <w:sz w:val="24"/>
                  <w:szCs w:val="24"/>
                </w:rPr>
                <w:t>N 118-ФЗ</w:t>
              </w:r>
            </w:hyperlink>
            <w:r w:rsidRPr="00E42E3D">
              <w:rPr>
                <w:rFonts w:ascii="Times New Roman" w:hAnsi="Times New Roman" w:cs="Times New Roman"/>
                <w:color w:val="333333"/>
                <w:sz w:val="24"/>
                <w:szCs w:val="24"/>
              </w:rPr>
              <w:t xml:space="preserve">, от 29.12.2010 </w:t>
            </w:r>
            <w:hyperlink r:id="rId25" w:anchor="dst100331" w:history="1">
              <w:r w:rsidRPr="00A5580E">
                <w:rPr>
                  <w:rFonts w:ascii="Times New Roman" w:hAnsi="Times New Roman" w:cs="Times New Roman"/>
                  <w:color w:val="666699"/>
                  <w:sz w:val="24"/>
                  <w:szCs w:val="24"/>
                </w:rPr>
                <w:t>N 442-ФЗ</w:t>
              </w:r>
            </w:hyperlink>
            <w:r w:rsidRPr="00E42E3D">
              <w:rPr>
                <w:rFonts w:ascii="Times New Roman" w:hAnsi="Times New Roman" w:cs="Times New Roman"/>
                <w:color w:val="333333"/>
                <w:sz w:val="24"/>
                <w:szCs w:val="24"/>
              </w:rPr>
              <w:t>)</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21" w:name="dst100396"/>
            <w:bookmarkEnd w:id="21"/>
            <w:r w:rsidRPr="00E42E3D">
              <w:rPr>
                <w:rFonts w:ascii="Times New Roman" w:hAnsi="Times New Roman" w:cs="Times New Roman"/>
                <w:color w:val="333333"/>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22" w:name="dst100397"/>
            <w:bookmarkEnd w:id="22"/>
            <w:r w:rsidRPr="00E42E3D">
              <w:rPr>
                <w:rFonts w:ascii="Times New Roman" w:hAnsi="Times New Roman" w:cs="Times New Roman"/>
                <w:color w:val="333333"/>
                <w:sz w:val="24"/>
                <w:szCs w:val="24"/>
              </w:rPr>
              <w:t>своевременно производить платежи за землю;</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23" w:name="dst1767"/>
            <w:bookmarkEnd w:id="23"/>
            <w:r w:rsidRPr="00E42E3D">
              <w:rPr>
                <w:rFonts w:ascii="Times New Roman" w:hAnsi="Times New Roman" w:cs="Times New Roman"/>
                <w:color w:val="333333"/>
                <w:sz w:val="24"/>
                <w:szCs w:val="24"/>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26" w:anchor="dst100737" w:history="1">
              <w:r w:rsidRPr="00A5580E">
                <w:rPr>
                  <w:rFonts w:ascii="Times New Roman" w:hAnsi="Times New Roman" w:cs="Times New Roman"/>
                  <w:color w:val="666699"/>
                  <w:sz w:val="24"/>
                  <w:szCs w:val="24"/>
                </w:rPr>
                <w:t>законодательства</w:t>
              </w:r>
            </w:hyperlink>
            <w:r w:rsidRPr="00E42E3D">
              <w:rPr>
                <w:rFonts w:ascii="Times New Roman" w:hAnsi="Times New Roman" w:cs="Times New Roman"/>
                <w:color w:val="333333"/>
                <w:sz w:val="24"/>
                <w:szCs w:val="24"/>
              </w:rPr>
              <w:t xml:space="preserve"> о градостроительной деятельности;</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lastRenderedPageBreak/>
              <w:t xml:space="preserve">(в ред. Федерального </w:t>
            </w:r>
            <w:hyperlink r:id="rId27" w:anchor="dst100405"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03.08.2018 N 340-ФЗ)</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24" w:name="dst1164"/>
            <w:bookmarkEnd w:id="24"/>
            <w:r w:rsidRPr="00E42E3D">
              <w:rPr>
                <w:rFonts w:ascii="Times New Roman" w:hAnsi="Times New Roman" w:cs="Times New Roman"/>
                <w:color w:val="333333"/>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(в ред. Федерального </w:t>
            </w:r>
            <w:hyperlink r:id="rId28" w:anchor="dst100018"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21.07.2014 N 234-ФЗ)</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25" w:name="dst1768"/>
            <w:bookmarkEnd w:id="25"/>
            <w:proofErr w:type="gramStart"/>
            <w:r w:rsidRPr="00E42E3D">
              <w:rPr>
                <w:rFonts w:ascii="Times New Roman" w:hAnsi="Times New Roman" w:cs="Times New Roman"/>
                <w:color w:val="333333"/>
                <w:sz w:val="24"/>
                <w:szCs w:val="24"/>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E42E3D">
              <w:rPr>
                <w:rFonts w:ascii="Times New Roman" w:hAnsi="Times New Roman" w:cs="Times New Roman"/>
                <w:color w:val="333333"/>
                <w:sz w:val="24"/>
                <w:szCs w:val="24"/>
              </w:rPr>
              <w:t>аммиакопроводов</w:t>
            </w:r>
            <w:proofErr w:type="spellEnd"/>
            <w:r w:rsidRPr="00E42E3D">
              <w:rPr>
                <w:rFonts w:ascii="Times New Roman" w:hAnsi="Times New Roman" w:cs="Times New Roman"/>
                <w:color w:val="333333"/>
                <w:sz w:val="24"/>
                <w:szCs w:val="24"/>
              </w:rPr>
              <w:t>, по предупреждению чрезвычайных ситуаций, по ликвидации последствий возникших на них аварий, катастроф;</w:t>
            </w:r>
            <w:proofErr w:type="gramEnd"/>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(абзац введен Федеральным </w:t>
            </w:r>
            <w:hyperlink r:id="rId29" w:anchor="dst100477" w:history="1">
              <w:r w:rsidRPr="00A5580E">
                <w:rPr>
                  <w:rFonts w:ascii="Times New Roman" w:hAnsi="Times New Roman" w:cs="Times New Roman"/>
                  <w:color w:val="666699"/>
                  <w:sz w:val="24"/>
                  <w:szCs w:val="24"/>
                </w:rPr>
                <w:t>законом</w:t>
              </w:r>
            </w:hyperlink>
            <w:r w:rsidRPr="00E42E3D">
              <w:rPr>
                <w:rFonts w:ascii="Times New Roman" w:hAnsi="Times New Roman" w:cs="Times New Roman"/>
                <w:color w:val="333333"/>
                <w:sz w:val="24"/>
                <w:szCs w:val="24"/>
              </w:rPr>
              <w:t xml:space="preserve"> от 03.08.2018 N 342-ФЗ)</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26" w:name="dst100400"/>
            <w:bookmarkEnd w:id="26"/>
            <w:r w:rsidRPr="00E42E3D">
              <w:rPr>
                <w:rFonts w:ascii="Times New Roman" w:hAnsi="Times New Roman" w:cs="Times New Roman"/>
                <w:color w:val="333333"/>
                <w:sz w:val="24"/>
                <w:szCs w:val="24"/>
              </w:rPr>
              <w:t>выполнять иные требования, предусмотренные настоящим Кодексом, федеральными законами.</w:t>
            </w:r>
          </w:p>
          <w:p w:rsidR="00E42E3D" w:rsidRPr="00E42E3D" w:rsidRDefault="00E42E3D" w:rsidP="00A5580E">
            <w:pPr>
              <w:spacing w:line="343" w:lineRule="atLeast"/>
              <w:jc w:val="both"/>
              <w:rPr>
                <w:rFonts w:ascii="Times New Roman" w:hAnsi="Times New Roman" w:cs="Times New Roman"/>
                <w:color w:val="333333"/>
                <w:sz w:val="24"/>
                <w:szCs w:val="24"/>
              </w:rPr>
            </w:pPr>
          </w:p>
        </w:tc>
      </w:tr>
      <w:tr w:rsidR="00E42E3D" w:rsidRPr="00E42E3D" w:rsidTr="00E42E3D">
        <w:tblPrEx>
          <w:tblCellMar>
            <w:top w:w="0" w:type="dxa"/>
            <w:bottom w:w="0" w:type="dxa"/>
          </w:tblCellMar>
          <w:tblLook w:val="04A0" w:firstRow="1" w:lastRow="0" w:firstColumn="1" w:lastColumn="0" w:noHBand="0" w:noVBand="1"/>
        </w:tblPrEx>
        <w:tc>
          <w:tcPr>
            <w:tcW w:w="3230" w:type="dxa"/>
            <w:gridSpan w:val="2"/>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lastRenderedPageBreak/>
              <w:t xml:space="preserve">ЗК РФ </w:t>
            </w:r>
          </w:p>
        </w:tc>
        <w:tc>
          <w:tcPr>
            <w:tcW w:w="2787" w:type="dxa"/>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t>статья 28</w:t>
            </w:r>
          </w:p>
        </w:tc>
        <w:tc>
          <w:tcPr>
            <w:tcW w:w="3554" w:type="dxa"/>
            <w:gridSpan w:val="2"/>
          </w:tcPr>
          <w:p w:rsidR="00E42E3D" w:rsidRPr="00E42E3D" w:rsidRDefault="00E42E3D" w:rsidP="00A5580E">
            <w:pPr>
              <w:spacing w:after="144" w:line="288" w:lineRule="auto"/>
              <w:jc w:val="both"/>
              <w:outlineLvl w:val="1"/>
              <w:rPr>
                <w:rFonts w:ascii="Times New Roman" w:hAnsi="Times New Roman" w:cs="Times New Roman"/>
                <w:b/>
                <w:color w:val="333333"/>
                <w:kern w:val="36"/>
                <w:sz w:val="24"/>
                <w:szCs w:val="24"/>
              </w:rPr>
            </w:pPr>
            <w:r w:rsidRPr="00A5580E">
              <w:rPr>
                <w:rFonts w:ascii="Times New Roman" w:hAnsi="Times New Roman" w:cs="Times New Roman"/>
                <w:b/>
                <w:color w:val="333333"/>
                <w:kern w:val="36"/>
                <w:sz w:val="24"/>
                <w:szCs w:val="24"/>
              </w:rPr>
              <w:t>Отчуждение земельных участков</w:t>
            </w:r>
          </w:p>
          <w:p w:rsidR="00E42E3D" w:rsidRPr="00E42E3D" w:rsidRDefault="00E42E3D" w:rsidP="00A5580E">
            <w:pPr>
              <w:spacing w:after="144" w:line="360" w:lineRule="auto"/>
              <w:jc w:val="both"/>
              <w:outlineLvl w:val="1"/>
              <w:rPr>
                <w:rFonts w:ascii="Times New Roman" w:hAnsi="Times New Roman" w:cs="Times New Roman"/>
                <w:color w:val="333333"/>
                <w:sz w:val="24"/>
                <w:szCs w:val="24"/>
              </w:rPr>
            </w:pPr>
            <w:r w:rsidRPr="00A5580E">
              <w:rPr>
                <w:rFonts w:ascii="Times New Roman" w:hAnsi="Times New Roman" w:cs="Times New Roman"/>
                <w:color w:val="333333"/>
                <w:kern w:val="36"/>
                <w:sz w:val="24"/>
                <w:szCs w:val="24"/>
              </w:rPr>
              <w:t> </w:t>
            </w:r>
            <w:bookmarkStart w:id="27" w:name="dst100384"/>
            <w:bookmarkEnd w:id="27"/>
            <w:r w:rsidRPr="00E42E3D">
              <w:rPr>
                <w:rFonts w:ascii="Times New Roman" w:hAnsi="Times New Roman" w:cs="Times New Roman"/>
                <w:color w:val="333333"/>
                <w:sz w:val="24"/>
                <w:szCs w:val="24"/>
              </w:rPr>
              <w:t xml:space="preserve">1. Приватизация зданий, строений и сооружений, а также объектов, строительство которых не </w:t>
            </w:r>
            <w:proofErr w:type="gramStart"/>
            <w:r w:rsidRPr="00E42E3D">
              <w:rPr>
                <w:rFonts w:ascii="Times New Roman" w:hAnsi="Times New Roman" w:cs="Times New Roman"/>
                <w:color w:val="333333"/>
                <w:sz w:val="24"/>
                <w:szCs w:val="24"/>
              </w:rPr>
              <w:t xml:space="preserve">завершено и </w:t>
            </w:r>
            <w:r w:rsidRPr="00E42E3D">
              <w:rPr>
                <w:rFonts w:ascii="Times New Roman" w:hAnsi="Times New Roman" w:cs="Times New Roman"/>
                <w:color w:val="333333"/>
                <w:sz w:val="24"/>
                <w:szCs w:val="24"/>
              </w:rPr>
              <w:lastRenderedPageBreak/>
              <w:t>которые признаны</w:t>
            </w:r>
            <w:proofErr w:type="gramEnd"/>
            <w:r w:rsidRPr="00E42E3D">
              <w:rPr>
                <w:rFonts w:ascii="Times New Roman" w:hAnsi="Times New Roman" w:cs="Times New Roman"/>
                <w:color w:val="333333"/>
                <w:sz w:val="24"/>
                <w:szCs w:val="24"/>
              </w:rPr>
              <w:t xml:space="preserve">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0" w:anchor="dst100338" w:history="1">
              <w:r w:rsidRPr="00A5580E">
                <w:rPr>
                  <w:rFonts w:ascii="Times New Roman" w:hAnsi="Times New Roman" w:cs="Times New Roman"/>
                  <w:color w:val="666699"/>
                  <w:sz w:val="24"/>
                  <w:szCs w:val="24"/>
                </w:rPr>
                <w:t>законом</w:t>
              </w:r>
            </w:hyperlink>
            <w:r w:rsidRPr="00E42E3D">
              <w:rPr>
                <w:rFonts w:ascii="Times New Roman" w:hAnsi="Times New Roman" w:cs="Times New Roman"/>
                <w:color w:val="333333"/>
                <w:sz w:val="24"/>
                <w:szCs w:val="24"/>
              </w:rPr>
              <w:t>.</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28" w:name="dst461"/>
            <w:bookmarkEnd w:id="28"/>
            <w:r w:rsidRPr="00E42E3D">
              <w:rPr>
                <w:rFonts w:ascii="Times New Roman" w:hAnsi="Times New Roman" w:cs="Times New Roman"/>
                <w:color w:val="333333"/>
                <w:sz w:val="24"/>
                <w:szCs w:val="24"/>
              </w:rPr>
              <w:t>2. Приватизация имущественных комплексов унитарных предприятий осуществляется одновременно с отчуждением следующих земельных участков:</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(в ред. Федерального </w:t>
            </w:r>
            <w:hyperlink r:id="rId31" w:anchor="dst100180"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29.06.2015 N 180-ФЗ)</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29" w:name="dst100386"/>
            <w:bookmarkEnd w:id="29"/>
            <w:r w:rsidRPr="00E42E3D">
              <w:rPr>
                <w:rFonts w:ascii="Times New Roman" w:hAnsi="Times New Roman" w:cs="Times New Roman"/>
                <w:color w:val="333333"/>
                <w:sz w:val="24"/>
                <w:szCs w:val="24"/>
              </w:rPr>
              <w:t>находящихся у унитарного предприятия на праве постоянного (бессрочного) пользования или аренды;</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30" w:name="dst100387"/>
            <w:bookmarkEnd w:id="30"/>
            <w:r w:rsidRPr="00E42E3D">
              <w:rPr>
                <w:rFonts w:ascii="Times New Roman" w:hAnsi="Times New Roman" w:cs="Times New Roman"/>
                <w:color w:val="333333"/>
                <w:sz w:val="24"/>
                <w:szCs w:val="24"/>
              </w:rPr>
              <w:t xml:space="preserve">занимаемых объектами недвижимости, указанными в </w:t>
            </w:r>
            <w:hyperlink r:id="rId32" w:anchor="dst100384" w:history="1">
              <w:r w:rsidRPr="00A5580E">
                <w:rPr>
                  <w:rFonts w:ascii="Times New Roman" w:hAnsi="Times New Roman" w:cs="Times New Roman"/>
                  <w:color w:val="666699"/>
                  <w:sz w:val="24"/>
                  <w:szCs w:val="24"/>
                </w:rPr>
                <w:t>пункте 1</w:t>
              </w:r>
            </w:hyperlink>
            <w:r w:rsidRPr="00E42E3D">
              <w:rPr>
                <w:rFonts w:ascii="Times New Roman" w:hAnsi="Times New Roman" w:cs="Times New Roman"/>
                <w:color w:val="333333"/>
                <w:sz w:val="24"/>
                <w:szCs w:val="24"/>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31" w:name="dst100388"/>
            <w:bookmarkEnd w:id="31"/>
            <w:r w:rsidRPr="00E42E3D">
              <w:rPr>
                <w:rFonts w:ascii="Times New Roman" w:hAnsi="Times New Roman" w:cs="Times New Roman"/>
                <w:color w:val="333333"/>
                <w:sz w:val="24"/>
                <w:szCs w:val="24"/>
              </w:rPr>
              <w:t xml:space="preserve">3. </w:t>
            </w:r>
            <w:bookmarkStart w:id="32" w:name="dst100621"/>
            <w:bookmarkEnd w:id="32"/>
            <w:proofErr w:type="gramStart"/>
            <w:r w:rsidRPr="00E42E3D">
              <w:rPr>
                <w:rFonts w:ascii="Times New Roman" w:hAnsi="Times New Roman" w:cs="Times New Roman"/>
                <w:color w:val="333333"/>
                <w:sz w:val="24"/>
                <w:szCs w:val="24"/>
              </w:rPr>
              <w:t xml:space="preserve">По желанию собственника объекта недвижимости, расположенного на земельном участке, относящемся к государственной или муниципальной собственности, </w:t>
            </w:r>
            <w:r w:rsidRPr="00E42E3D">
              <w:rPr>
                <w:rFonts w:ascii="Times New Roman" w:hAnsi="Times New Roman" w:cs="Times New Roman"/>
                <w:color w:val="333333"/>
                <w:sz w:val="24"/>
                <w:szCs w:val="24"/>
              </w:rPr>
              <w:lastRenderedPageBreak/>
              <w:t>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E42E3D">
              <w:rPr>
                <w:rFonts w:ascii="Times New Roman" w:hAnsi="Times New Roman" w:cs="Times New Roman"/>
                <w:color w:val="333333"/>
                <w:sz w:val="24"/>
                <w:szCs w:val="24"/>
              </w:rPr>
              <w:t xml:space="preserve"> соглашением сторон.</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(в ред. Федерального </w:t>
            </w:r>
            <w:hyperlink r:id="rId33" w:anchor="dst100053"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10.05.2007 N 69-ФЗ)</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33" w:name="dst100391"/>
            <w:bookmarkEnd w:id="33"/>
            <w:r w:rsidRPr="00E42E3D">
              <w:rPr>
                <w:rFonts w:ascii="Times New Roman" w:hAnsi="Times New Roman" w:cs="Times New Roman"/>
                <w:color w:val="333333"/>
                <w:sz w:val="24"/>
                <w:szCs w:val="24"/>
              </w:rPr>
              <w:t>Договор аренды земельного участка не является препятствием для выкупа земельного участка.</w:t>
            </w:r>
          </w:p>
          <w:p w:rsidR="00E42E3D" w:rsidRPr="00E42E3D" w:rsidRDefault="00E42E3D" w:rsidP="00A5580E">
            <w:pPr>
              <w:spacing w:line="288" w:lineRule="auto"/>
              <w:ind w:firstLine="540"/>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Отказ в выкупе земельного участка или предоставлении его в аренду не допускается, за исключением случаев, предусмотренных законом.</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34" w:name="dst100393"/>
            <w:bookmarkEnd w:id="34"/>
            <w:r w:rsidRPr="00E42E3D">
              <w:rPr>
                <w:rFonts w:ascii="Times New Roman" w:hAnsi="Times New Roman" w:cs="Times New Roman"/>
                <w:color w:val="333333"/>
                <w:sz w:val="24"/>
                <w:szCs w:val="24"/>
              </w:rP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E42E3D">
              <w:rPr>
                <w:rFonts w:ascii="Times New Roman" w:hAnsi="Times New Roman" w:cs="Times New Roman"/>
                <w:color w:val="333333"/>
                <w:sz w:val="24"/>
                <w:szCs w:val="24"/>
              </w:rPr>
              <w:t>со</w:t>
            </w:r>
            <w:proofErr w:type="gramEnd"/>
            <w:r w:rsidRPr="00E42E3D">
              <w:rPr>
                <w:rFonts w:ascii="Times New Roman" w:hAnsi="Times New Roman" w:cs="Times New Roman"/>
                <w:color w:val="333333"/>
                <w:sz w:val="24"/>
                <w:szCs w:val="24"/>
              </w:rPr>
              <w:t xml:space="preserve"> множественностью лиц на стороне арендатора в порядке, установленном законодательством.</w:t>
            </w:r>
          </w:p>
          <w:p w:rsidR="00E42E3D" w:rsidRPr="00E42E3D" w:rsidRDefault="00E42E3D" w:rsidP="00A5580E">
            <w:pPr>
              <w:spacing w:line="288" w:lineRule="auto"/>
              <w:ind w:firstLine="540"/>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Собственники указанных в настоящем пункте объектов недвижимости вправе одновременно приобрести в </w:t>
            </w:r>
            <w:r w:rsidRPr="00E42E3D">
              <w:rPr>
                <w:rFonts w:ascii="Times New Roman" w:hAnsi="Times New Roman" w:cs="Times New Roman"/>
                <w:color w:val="333333"/>
                <w:sz w:val="24"/>
                <w:szCs w:val="24"/>
              </w:rPr>
              <w:lastRenderedPageBreak/>
              <w:t>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35" w:name="dst100395"/>
            <w:bookmarkEnd w:id="35"/>
            <w:r w:rsidRPr="00E42E3D">
              <w:rPr>
                <w:rFonts w:ascii="Times New Roman" w:hAnsi="Times New Roman" w:cs="Times New Roman"/>
                <w:color w:val="333333"/>
                <w:sz w:val="24"/>
                <w:szCs w:val="24"/>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36" w:name="dst251"/>
            <w:bookmarkEnd w:id="36"/>
            <w:r w:rsidRPr="00E42E3D">
              <w:rPr>
                <w:rFonts w:ascii="Times New Roman" w:hAnsi="Times New Roman" w:cs="Times New Roman"/>
                <w:color w:val="333333"/>
                <w:sz w:val="24"/>
                <w:szCs w:val="24"/>
              </w:rPr>
              <w:t xml:space="preserve">5. Земельный участок отчуждается в соответствии с </w:t>
            </w:r>
            <w:hyperlink r:id="rId34" w:anchor="dst100384" w:history="1">
              <w:r w:rsidRPr="00A5580E">
                <w:rPr>
                  <w:rFonts w:ascii="Times New Roman" w:hAnsi="Times New Roman" w:cs="Times New Roman"/>
                  <w:color w:val="666699"/>
                  <w:sz w:val="24"/>
                  <w:szCs w:val="24"/>
                </w:rPr>
                <w:t>пунктами 1</w:t>
              </w:r>
            </w:hyperlink>
            <w:r w:rsidRPr="00E42E3D">
              <w:rPr>
                <w:rFonts w:ascii="Times New Roman" w:hAnsi="Times New Roman" w:cs="Times New Roman"/>
                <w:color w:val="333333"/>
                <w:sz w:val="24"/>
                <w:szCs w:val="24"/>
              </w:rPr>
              <w:t xml:space="preserve"> - </w:t>
            </w:r>
            <w:hyperlink r:id="rId35" w:anchor="dst100393" w:history="1">
              <w:r w:rsidRPr="00A5580E">
                <w:rPr>
                  <w:rFonts w:ascii="Times New Roman" w:hAnsi="Times New Roman" w:cs="Times New Roman"/>
                  <w:color w:val="666699"/>
                  <w:sz w:val="24"/>
                  <w:szCs w:val="24"/>
                </w:rPr>
                <w:t>4</w:t>
              </w:r>
            </w:hyperlink>
            <w:r w:rsidRPr="00E42E3D">
              <w:rPr>
                <w:rFonts w:ascii="Times New Roman" w:hAnsi="Times New Roman" w:cs="Times New Roman"/>
                <w:color w:val="333333"/>
                <w:sz w:val="24"/>
                <w:szCs w:val="24"/>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w:t>
            </w:r>
            <w:proofErr w:type="gramStart"/>
            <w:r w:rsidRPr="00E42E3D">
              <w:rPr>
                <w:rFonts w:ascii="Times New Roman" w:hAnsi="Times New Roman" w:cs="Times New Roman"/>
                <w:color w:val="333333"/>
                <w:sz w:val="24"/>
                <w:szCs w:val="24"/>
              </w:rPr>
              <w:t>в</w:t>
            </w:r>
            <w:proofErr w:type="gramEnd"/>
            <w:r w:rsidRPr="00E42E3D">
              <w:rPr>
                <w:rFonts w:ascii="Times New Roman" w:hAnsi="Times New Roman" w:cs="Times New Roman"/>
                <w:color w:val="333333"/>
                <w:sz w:val="24"/>
                <w:szCs w:val="24"/>
              </w:rPr>
              <w:t xml:space="preserve"> ред. Федеральных законов от 13.05.2008 </w:t>
            </w:r>
            <w:hyperlink r:id="rId36" w:anchor="dst100174" w:history="1">
              <w:r w:rsidRPr="00A5580E">
                <w:rPr>
                  <w:rFonts w:ascii="Times New Roman" w:hAnsi="Times New Roman" w:cs="Times New Roman"/>
                  <w:color w:val="666699"/>
                  <w:sz w:val="24"/>
                  <w:szCs w:val="24"/>
                </w:rPr>
                <w:t>N 66-ФЗ</w:t>
              </w:r>
            </w:hyperlink>
            <w:r w:rsidRPr="00E42E3D">
              <w:rPr>
                <w:rFonts w:ascii="Times New Roman" w:hAnsi="Times New Roman" w:cs="Times New Roman"/>
                <w:color w:val="333333"/>
                <w:sz w:val="24"/>
                <w:szCs w:val="24"/>
              </w:rPr>
              <w:t xml:space="preserve">, от 18.07.2011 </w:t>
            </w:r>
            <w:hyperlink r:id="rId37" w:anchor="dst100043" w:history="1">
              <w:r w:rsidRPr="00A5580E">
                <w:rPr>
                  <w:rFonts w:ascii="Times New Roman" w:hAnsi="Times New Roman" w:cs="Times New Roman"/>
                  <w:color w:val="666699"/>
                  <w:sz w:val="24"/>
                  <w:szCs w:val="24"/>
                </w:rPr>
                <w:t>N 214-ФЗ</w:t>
              </w:r>
            </w:hyperlink>
            <w:r w:rsidRPr="00E42E3D">
              <w:rPr>
                <w:rFonts w:ascii="Times New Roman" w:hAnsi="Times New Roman" w:cs="Times New Roman"/>
                <w:color w:val="333333"/>
                <w:sz w:val="24"/>
                <w:szCs w:val="24"/>
              </w:rPr>
              <w:t>)</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37" w:name="dst100627"/>
            <w:bookmarkEnd w:id="37"/>
            <w:r w:rsidRPr="00E42E3D">
              <w:rPr>
                <w:rFonts w:ascii="Times New Roman" w:hAnsi="Times New Roman" w:cs="Times New Roman"/>
                <w:color w:val="333333"/>
                <w:sz w:val="24"/>
                <w:szCs w:val="24"/>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(в ред. Федерального </w:t>
            </w:r>
            <w:hyperlink r:id="rId38" w:anchor="dst100175"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13.05.2008 N 66-ФЗ)</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38" w:name="dst100398"/>
            <w:bookmarkEnd w:id="38"/>
            <w:r w:rsidRPr="00E42E3D">
              <w:rPr>
                <w:rFonts w:ascii="Times New Roman" w:hAnsi="Times New Roman" w:cs="Times New Roman"/>
                <w:color w:val="333333"/>
                <w:sz w:val="24"/>
                <w:szCs w:val="24"/>
              </w:rPr>
              <w:t xml:space="preserve">6. Одновременно с принятием решения об отчуждении земельного участка при необходимости принимается решение об </w:t>
            </w:r>
            <w:r w:rsidRPr="00E42E3D">
              <w:rPr>
                <w:rFonts w:ascii="Times New Roman" w:hAnsi="Times New Roman" w:cs="Times New Roman"/>
                <w:color w:val="333333"/>
                <w:sz w:val="24"/>
                <w:szCs w:val="24"/>
              </w:rPr>
              <w:lastRenderedPageBreak/>
              <w:t>установлении публичных сервитутов.</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39" w:name="dst100399"/>
            <w:bookmarkEnd w:id="39"/>
            <w:r w:rsidRPr="00E42E3D">
              <w:rPr>
                <w:rFonts w:ascii="Times New Roman" w:hAnsi="Times New Roman" w:cs="Times New Roman"/>
                <w:color w:val="333333"/>
                <w:sz w:val="24"/>
                <w:szCs w:val="24"/>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E42E3D" w:rsidRPr="00E42E3D" w:rsidRDefault="00E42E3D" w:rsidP="00A5580E">
            <w:pPr>
              <w:spacing w:line="288" w:lineRule="auto"/>
              <w:ind w:firstLine="540"/>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40" w:name="dst5"/>
            <w:bookmarkEnd w:id="40"/>
            <w:r w:rsidRPr="00E42E3D">
              <w:rPr>
                <w:rFonts w:ascii="Times New Roman" w:hAnsi="Times New Roman" w:cs="Times New Roman"/>
                <w:color w:val="333333"/>
                <w:sz w:val="24"/>
                <w:szCs w:val="24"/>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w:t>
            </w:r>
            <w:proofErr w:type="gramStart"/>
            <w:r w:rsidRPr="00E42E3D">
              <w:rPr>
                <w:rFonts w:ascii="Times New Roman" w:hAnsi="Times New Roman" w:cs="Times New Roman"/>
                <w:color w:val="333333"/>
                <w:sz w:val="24"/>
                <w:szCs w:val="24"/>
              </w:rPr>
              <w:t>п</w:t>
            </w:r>
            <w:proofErr w:type="gramEnd"/>
            <w:r w:rsidRPr="00E42E3D">
              <w:rPr>
                <w:rFonts w:ascii="Times New Roman" w:hAnsi="Times New Roman" w:cs="Times New Roman"/>
                <w:color w:val="333333"/>
                <w:sz w:val="24"/>
                <w:szCs w:val="24"/>
              </w:rPr>
              <w:t xml:space="preserve">. 7 в ред. Федерального </w:t>
            </w:r>
            <w:hyperlink r:id="rId39" w:anchor="dst100069"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24.07.2007 N 212-ФЗ)</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41" w:name="dst9"/>
            <w:bookmarkEnd w:id="41"/>
            <w:r w:rsidRPr="00E42E3D">
              <w:rPr>
                <w:rFonts w:ascii="Times New Roman" w:hAnsi="Times New Roman" w:cs="Times New Roman"/>
                <w:color w:val="333333"/>
                <w:sz w:val="24"/>
                <w:szCs w:val="24"/>
              </w:rPr>
              <w:t>8. Отчуждению в соответствии с настоящим Федеральным законом не подлежат земельные участки в составе земель:</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42" w:name="dst10"/>
            <w:bookmarkEnd w:id="42"/>
            <w:r w:rsidRPr="00E42E3D">
              <w:rPr>
                <w:rFonts w:ascii="Times New Roman" w:hAnsi="Times New Roman" w:cs="Times New Roman"/>
                <w:color w:val="333333"/>
                <w:sz w:val="24"/>
                <w:szCs w:val="24"/>
              </w:rPr>
              <w:t>лесного фонда и водного фонда, особо охраняемых природных территорий и объектов;</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43" w:name="dst11"/>
            <w:bookmarkEnd w:id="43"/>
            <w:proofErr w:type="gramStart"/>
            <w:r w:rsidRPr="00E42E3D">
              <w:rPr>
                <w:rFonts w:ascii="Times New Roman" w:hAnsi="Times New Roman" w:cs="Times New Roman"/>
                <w:color w:val="333333"/>
                <w:sz w:val="24"/>
                <w:szCs w:val="24"/>
              </w:rPr>
              <w:lastRenderedPageBreak/>
              <w:t>зараженных опасными веществами и подвергшихся биогенному заражению;</w:t>
            </w:r>
            <w:proofErr w:type="gramEnd"/>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44" w:name="dst12"/>
            <w:bookmarkEnd w:id="44"/>
            <w:proofErr w:type="gramStart"/>
            <w:r w:rsidRPr="00E42E3D">
              <w:rPr>
                <w:rFonts w:ascii="Times New Roman" w:hAnsi="Times New Roman" w:cs="Times New Roman"/>
                <w:color w:val="333333"/>
                <w:sz w:val="24"/>
                <w:szCs w:val="24"/>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45" w:name="dst13"/>
            <w:bookmarkEnd w:id="45"/>
            <w:r w:rsidRPr="00E42E3D">
              <w:rPr>
                <w:rFonts w:ascii="Times New Roman" w:hAnsi="Times New Roman" w:cs="Times New Roman"/>
                <w:color w:val="333333"/>
                <w:sz w:val="24"/>
                <w:szCs w:val="24"/>
              </w:rPr>
              <w:t xml:space="preserve">не подлежащих отчуждению в соответствии с </w:t>
            </w:r>
            <w:hyperlink r:id="rId40" w:anchor="dst100225" w:history="1">
              <w:r w:rsidRPr="00A5580E">
                <w:rPr>
                  <w:rFonts w:ascii="Times New Roman" w:hAnsi="Times New Roman" w:cs="Times New Roman"/>
                  <w:color w:val="666699"/>
                  <w:sz w:val="24"/>
                  <w:szCs w:val="24"/>
                </w:rPr>
                <w:t>законодательством</w:t>
              </w:r>
            </w:hyperlink>
            <w:r w:rsidRPr="00E42E3D">
              <w:rPr>
                <w:rFonts w:ascii="Times New Roman" w:hAnsi="Times New Roman" w:cs="Times New Roman"/>
                <w:color w:val="333333"/>
                <w:sz w:val="24"/>
                <w:szCs w:val="24"/>
              </w:rPr>
              <w:t xml:space="preserve"> Российской Федерации.</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46" w:name="dst14"/>
            <w:bookmarkEnd w:id="46"/>
            <w:r w:rsidRPr="00E42E3D">
              <w:rPr>
                <w:rFonts w:ascii="Times New Roman" w:hAnsi="Times New Roman" w:cs="Times New Roman"/>
                <w:color w:val="333333"/>
                <w:sz w:val="24"/>
                <w:szCs w:val="24"/>
              </w:rP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47" w:name="dst15"/>
            <w:bookmarkEnd w:id="47"/>
            <w:r w:rsidRPr="00E42E3D">
              <w:rPr>
                <w:rFonts w:ascii="Times New Roman" w:hAnsi="Times New Roman" w:cs="Times New Roman"/>
                <w:color w:val="333333"/>
                <w:sz w:val="24"/>
                <w:szCs w:val="24"/>
              </w:rPr>
              <w:t xml:space="preserve">Если иное не предусмотрено федеральными </w:t>
            </w:r>
            <w:hyperlink r:id="rId41" w:anchor="dst23" w:history="1">
              <w:r w:rsidRPr="00A5580E">
                <w:rPr>
                  <w:rFonts w:ascii="Times New Roman" w:hAnsi="Times New Roman" w:cs="Times New Roman"/>
                  <w:color w:val="666699"/>
                  <w:sz w:val="24"/>
                  <w:szCs w:val="24"/>
                </w:rPr>
                <w:t>законами</w:t>
              </w:r>
            </w:hyperlink>
            <w:r w:rsidRPr="00E42E3D">
              <w:rPr>
                <w:rFonts w:ascii="Times New Roman" w:hAnsi="Times New Roman" w:cs="Times New Roman"/>
                <w:color w:val="333333"/>
                <w:sz w:val="24"/>
                <w:szCs w:val="24"/>
              </w:rPr>
              <w:t xml:space="preserve">,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w:t>
            </w:r>
            <w:proofErr w:type="gramStart"/>
            <w:r w:rsidRPr="00E42E3D">
              <w:rPr>
                <w:rFonts w:ascii="Times New Roman" w:hAnsi="Times New Roman" w:cs="Times New Roman"/>
                <w:color w:val="333333"/>
                <w:sz w:val="24"/>
                <w:szCs w:val="24"/>
              </w:rPr>
              <w:t>для</w:t>
            </w:r>
            <w:proofErr w:type="gramEnd"/>
            <w:r w:rsidRPr="00E42E3D">
              <w:rPr>
                <w:rFonts w:ascii="Times New Roman" w:hAnsi="Times New Roman" w:cs="Times New Roman"/>
                <w:color w:val="333333"/>
                <w:sz w:val="24"/>
                <w:szCs w:val="24"/>
              </w:rPr>
              <w:t xml:space="preserve"> </w:t>
            </w:r>
            <w:proofErr w:type="gramStart"/>
            <w:r w:rsidRPr="00E42E3D">
              <w:rPr>
                <w:rFonts w:ascii="Times New Roman" w:hAnsi="Times New Roman" w:cs="Times New Roman"/>
                <w:color w:val="333333"/>
                <w:sz w:val="24"/>
                <w:szCs w:val="24"/>
              </w:rPr>
              <w:t>их</w:t>
            </w:r>
            <w:proofErr w:type="gramEnd"/>
            <w:r w:rsidRPr="00E42E3D">
              <w:rPr>
                <w:rFonts w:ascii="Times New Roman" w:hAnsi="Times New Roman" w:cs="Times New Roman"/>
                <w:color w:val="333333"/>
                <w:sz w:val="24"/>
                <w:szCs w:val="24"/>
              </w:rPr>
              <w:t xml:space="preserve"> развития.</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(п. 8 в ред. Федерального </w:t>
            </w:r>
            <w:hyperlink r:id="rId42" w:anchor="dst100418"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08.11.2007 N 261-ФЗ)</w:t>
            </w:r>
          </w:p>
          <w:p w:rsidR="00E42E3D" w:rsidRPr="00E42E3D" w:rsidRDefault="00E42E3D" w:rsidP="00A5580E">
            <w:pPr>
              <w:spacing w:line="288" w:lineRule="auto"/>
              <w:ind w:firstLine="540"/>
              <w:jc w:val="both"/>
              <w:rPr>
                <w:rFonts w:ascii="Times New Roman" w:hAnsi="Times New Roman" w:cs="Times New Roman"/>
                <w:color w:val="333333"/>
                <w:sz w:val="24"/>
                <w:szCs w:val="24"/>
              </w:rPr>
            </w:pPr>
            <w:bookmarkStart w:id="48" w:name="dst462"/>
            <w:bookmarkEnd w:id="48"/>
            <w:r w:rsidRPr="00E42E3D">
              <w:rPr>
                <w:rFonts w:ascii="Times New Roman" w:hAnsi="Times New Roman" w:cs="Times New Roman"/>
                <w:color w:val="333333"/>
                <w:sz w:val="24"/>
                <w:szCs w:val="24"/>
              </w:rPr>
              <w:t xml:space="preserve">9. При внесении земельных участков, занятых объектами недвижимости и необходимых для их использования, в качестве </w:t>
            </w:r>
            <w:r w:rsidRPr="00E42E3D">
              <w:rPr>
                <w:rFonts w:ascii="Times New Roman" w:hAnsi="Times New Roman" w:cs="Times New Roman"/>
                <w:color w:val="333333"/>
                <w:sz w:val="24"/>
                <w:szCs w:val="24"/>
              </w:rPr>
              <w:lastRenderedPageBreak/>
              <w:t xml:space="preserve">вклада в уставные капиталы акционерных обществ не применяется ограничение, установленное </w:t>
            </w:r>
            <w:hyperlink r:id="rId43" w:anchor="dst446" w:history="1">
              <w:r w:rsidRPr="00A5580E">
                <w:rPr>
                  <w:rFonts w:ascii="Times New Roman" w:hAnsi="Times New Roman" w:cs="Times New Roman"/>
                  <w:color w:val="666699"/>
                  <w:sz w:val="24"/>
                  <w:szCs w:val="24"/>
                </w:rPr>
                <w:t>пунктом 1 статьи 25</w:t>
              </w:r>
            </w:hyperlink>
            <w:r w:rsidRPr="00E42E3D">
              <w:rPr>
                <w:rFonts w:ascii="Times New Roman" w:hAnsi="Times New Roman" w:cs="Times New Roman"/>
                <w:color w:val="333333"/>
                <w:sz w:val="24"/>
                <w:szCs w:val="24"/>
              </w:rPr>
              <w:t xml:space="preserve"> настоящего Федерального закона.</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w:t>
            </w:r>
            <w:proofErr w:type="gramStart"/>
            <w:r w:rsidRPr="00E42E3D">
              <w:rPr>
                <w:rFonts w:ascii="Times New Roman" w:hAnsi="Times New Roman" w:cs="Times New Roman"/>
                <w:color w:val="333333"/>
                <w:sz w:val="24"/>
                <w:szCs w:val="24"/>
              </w:rPr>
              <w:t>в</w:t>
            </w:r>
            <w:proofErr w:type="gramEnd"/>
            <w:r w:rsidRPr="00E42E3D">
              <w:rPr>
                <w:rFonts w:ascii="Times New Roman" w:hAnsi="Times New Roman" w:cs="Times New Roman"/>
                <w:color w:val="333333"/>
                <w:sz w:val="24"/>
                <w:szCs w:val="24"/>
              </w:rPr>
              <w:t xml:space="preserve"> ред. Федерального </w:t>
            </w:r>
            <w:hyperlink r:id="rId44" w:anchor="dst100181"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29.06.2015 N 180-ФЗ)</w:t>
            </w:r>
          </w:p>
          <w:p w:rsidR="00E42E3D" w:rsidRPr="00E42E3D" w:rsidRDefault="00E42E3D" w:rsidP="00A5580E">
            <w:pPr>
              <w:spacing w:line="343" w:lineRule="atLeast"/>
              <w:jc w:val="both"/>
              <w:rPr>
                <w:rFonts w:ascii="Times New Roman" w:hAnsi="Times New Roman" w:cs="Times New Roman"/>
                <w:color w:val="333333"/>
                <w:sz w:val="24"/>
                <w:szCs w:val="24"/>
              </w:rPr>
            </w:pPr>
          </w:p>
        </w:tc>
      </w:tr>
    </w:tbl>
    <w:p w:rsidR="00A66690" w:rsidRPr="00A5580E" w:rsidRDefault="00E42E3D" w:rsidP="00A5580E">
      <w:pPr>
        <w:spacing w:after="0" w:line="240" w:lineRule="auto"/>
        <w:jc w:val="both"/>
        <w:rPr>
          <w:rFonts w:ascii="Times New Roman" w:eastAsia="Times New Roman" w:hAnsi="Times New Roman" w:cs="Times New Roman"/>
          <w:color w:val="000000"/>
          <w:sz w:val="24"/>
          <w:szCs w:val="24"/>
        </w:rPr>
      </w:pPr>
      <w:r w:rsidRPr="00A5580E">
        <w:rPr>
          <w:rFonts w:ascii="Times New Roman" w:hAnsi="Times New Roman" w:cs="Times New Roman"/>
          <w:b/>
          <w:sz w:val="24"/>
          <w:szCs w:val="24"/>
        </w:rPr>
        <w:lastRenderedPageBreak/>
        <w:t xml:space="preserve">Законодательство </w:t>
      </w:r>
      <w:r w:rsidR="00A5580E" w:rsidRPr="00A5580E">
        <w:rPr>
          <w:rFonts w:ascii="Times New Roman" w:hAnsi="Times New Roman" w:cs="Times New Roman"/>
          <w:b/>
          <w:sz w:val="24"/>
          <w:szCs w:val="24"/>
        </w:rPr>
        <w:t>жилищного</w:t>
      </w:r>
      <w:r w:rsidRPr="00A5580E">
        <w:rPr>
          <w:rFonts w:ascii="Times New Roman" w:hAnsi="Times New Roman" w:cs="Times New Roman"/>
          <w:b/>
          <w:sz w:val="24"/>
          <w:szCs w:val="24"/>
        </w:rPr>
        <w:t xml:space="preserve"> контроля</w:t>
      </w:r>
    </w:p>
    <w:tbl>
      <w:tblPr>
        <w:tblStyle w:val="2"/>
        <w:tblW w:w="9648" w:type="dxa"/>
        <w:tblLook w:val="04A0" w:firstRow="1" w:lastRow="0" w:firstColumn="1" w:lastColumn="0" w:noHBand="0" w:noVBand="1"/>
      </w:tblPr>
      <w:tblGrid>
        <w:gridCol w:w="2943"/>
        <w:gridCol w:w="2957"/>
        <w:gridCol w:w="3748"/>
      </w:tblGrid>
      <w:tr w:rsidR="00E42E3D" w:rsidRPr="00E42E3D" w:rsidTr="00E42E3D">
        <w:tc>
          <w:tcPr>
            <w:tcW w:w="2943" w:type="dxa"/>
          </w:tcPr>
          <w:p w:rsidR="00E42E3D" w:rsidRPr="00E42E3D" w:rsidRDefault="00E42E3D" w:rsidP="00A5580E">
            <w:pPr>
              <w:jc w:val="both"/>
              <w:rPr>
                <w:rFonts w:ascii="Times New Roman" w:hAnsi="Times New Roman" w:cs="Times New Roman"/>
                <w:b/>
                <w:sz w:val="24"/>
                <w:szCs w:val="24"/>
              </w:rPr>
            </w:pPr>
            <w:r w:rsidRPr="00E42E3D">
              <w:rPr>
                <w:rFonts w:ascii="Times New Roman" w:hAnsi="Times New Roman" w:cs="Times New Roman"/>
                <w:b/>
                <w:sz w:val="24"/>
                <w:szCs w:val="24"/>
              </w:rPr>
              <w:t xml:space="preserve">Вид НПА </w:t>
            </w:r>
          </w:p>
        </w:tc>
        <w:tc>
          <w:tcPr>
            <w:tcW w:w="2957" w:type="dxa"/>
            <w:tcBorders>
              <w:top w:val="single" w:sz="4" w:space="0" w:color="auto"/>
            </w:tcBorders>
          </w:tcPr>
          <w:p w:rsidR="00E42E3D" w:rsidRPr="00E42E3D" w:rsidRDefault="00E42E3D" w:rsidP="00A5580E">
            <w:pPr>
              <w:jc w:val="both"/>
              <w:rPr>
                <w:rFonts w:ascii="Times New Roman" w:hAnsi="Times New Roman" w:cs="Times New Roman"/>
                <w:b/>
                <w:sz w:val="24"/>
                <w:szCs w:val="24"/>
              </w:rPr>
            </w:pPr>
            <w:r w:rsidRPr="00E42E3D">
              <w:rPr>
                <w:rFonts w:ascii="Times New Roman" w:hAnsi="Times New Roman" w:cs="Times New Roman"/>
                <w:b/>
                <w:sz w:val="24"/>
                <w:szCs w:val="24"/>
              </w:rPr>
              <w:t xml:space="preserve">статьи НПА </w:t>
            </w:r>
          </w:p>
        </w:tc>
        <w:tc>
          <w:tcPr>
            <w:tcW w:w="3748" w:type="dxa"/>
            <w:tcBorders>
              <w:top w:val="single" w:sz="4" w:space="0" w:color="auto"/>
            </w:tcBorders>
          </w:tcPr>
          <w:p w:rsidR="00E42E3D" w:rsidRPr="00E42E3D" w:rsidRDefault="00E42E3D" w:rsidP="00A5580E">
            <w:pPr>
              <w:jc w:val="both"/>
              <w:rPr>
                <w:rFonts w:ascii="Times New Roman" w:hAnsi="Times New Roman" w:cs="Times New Roman"/>
                <w:b/>
                <w:sz w:val="24"/>
                <w:szCs w:val="24"/>
              </w:rPr>
            </w:pPr>
            <w:r w:rsidRPr="00E42E3D">
              <w:rPr>
                <w:rFonts w:ascii="Times New Roman" w:hAnsi="Times New Roman" w:cs="Times New Roman"/>
                <w:b/>
                <w:sz w:val="24"/>
                <w:szCs w:val="24"/>
              </w:rPr>
              <w:t xml:space="preserve">Содержание в актуальной редакции </w:t>
            </w:r>
          </w:p>
        </w:tc>
      </w:tr>
      <w:tr w:rsidR="00E42E3D" w:rsidRPr="00E42E3D" w:rsidTr="007D2F37">
        <w:tc>
          <w:tcPr>
            <w:tcW w:w="2943" w:type="dxa"/>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t xml:space="preserve">ЖК РФ </w:t>
            </w:r>
          </w:p>
        </w:tc>
        <w:tc>
          <w:tcPr>
            <w:tcW w:w="2957" w:type="dxa"/>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t xml:space="preserve">статья 161 </w:t>
            </w:r>
          </w:p>
        </w:tc>
        <w:tc>
          <w:tcPr>
            <w:tcW w:w="3748" w:type="dxa"/>
          </w:tcPr>
          <w:p w:rsidR="00E42E3D" w:rsidRPr="00E42E3D" w:rsidRDefault="00E42E3D" w:rsidP="00A5580E">
            <w:pPr>
              <w:spacing w:before="100" w:beforeAutospacing="1" w:after="100" w:afterAutospacing="1" w:line="312" w:lineRule="auto"/>
              <w:jc w:val="both"/>
              <w:outlineLvl w:val="0"/>
              <w:rPr>
                <w:rFonts w:ascii="Times New Roman" w:eastAsia="Times New Roman" w:hAnsi="Times New Roman" w:cs="Times New Roman"/>
                <w:bCs/>
                <w:color w:val="333333"/>
                <w:kern w:val="36"/>
                <w:sz w:val="24"/>
                <w:szCs w:val="24"/>
              </w:rPr>
            </w:pPr>
            <w:r w:rsidRPr="00E42E3D">
              <w:rPr>
                <w:rFonts w:ascii="Times New Roman" w:eastAsia="Times New Roman" w:hAnsi="Times New Roman" w:cs="Times New Roman"/>
                <w:bCs/>
                <w:color w:val="333333"/>
                <w:kern w:val="36"/>
                <w:sz w:val="24"/>
                <w:szCs w:val="24"/>
              </w:rPr>
              <w:t>Выбор способа управления многоквартирным домом. Общие требования к деятельности по управлению многоквартирным домом.</w:t>
            </w:r>
          </w:p>
          <w:p w:rsidR="00E42E3D" w:rsidRPr="00E42E3D" w:rsidRDefault="00E42E3D" w:rsidP="00A5580E">
            <w:pPr>
              <w:spacing w:before="100" w:beforeAutospacing="1" w:after="100" w:afterAutospacing="1" w:line="312" w:lineRule="auto"/>
              <w:jc w:val="both"/>
              <w:rPr>
                <w:rFonts w:ascii="Times New Roman" w:eastAsia="Times New Roman" w:hAnsi="Times New Roman" w:cs="Times New Roman"/>
                <w:sz w:val="24"/>
                <w:szCs w:val="24"/>
              </w:rPr>
            </w:pPr>
            <w:bookmarkStart w:id="49" w:name="100971"/>
            <w:bookmarkStart w:id="50" w:name="101108"/>
            <w:bookmarkStart w:id="51" w:name="000767"/>
            <w:bookmarkStart w:id="52" w:name="100970"/>
            <w:bookmarkStart w:id="53" w:name="101107"/>
            <w:bookmarkEnd w:id="49"/>
            <w:bookmarkEnd w:id="50"/>
            <w:bookmarkEnd w:id="51"/>
            <w:bookmarkEnd w:id="52"/>
            <w:bookmarkEnd w:id="53"/>
            <w:r w:rsidRPr="00E42E3D">
              <w:rPr>
                <w:rFonts w:ascii="Times New Roman" w:eastAsia="Times New Roman" w:hAnsi="Times New Roman" w:cs="Times New Roman"/>
                <w:sz w:val="24"/>
                <w:szCs w:val="24"/>
              </w:rPr>
              <w:t xml:space="preserve">1. </w:t>
            </w:r>
            <w:proofErr w:type="gramStart"/>
            <w:r w:rsidRPr="00E42E3D">
              <w:rPr>
                <w:rFonts w:ascii="Times New Roman" w:eastAsia="Times New Roman" w:hAnsi="Times New Roman" w:cs="Times New Roman"/>
                <w:sz w:val="24"/>
                <w:szCs w:val="24"/>
              </w:rPr>
              <w:t>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w:t>
            </w:r>
            <w:proofErr w:type="gramEnd"/>
            <w:r w:rsidRPr="00E42E3D">
              <w:rPr>
                <w:rFonts w:ascii="Times New Roman" w:eastAsia="Times New Roman" w:hAnsi="Times New Roman" w:cs="Times New Roman"/>
                <w:sz w:val="24"/>
                <w:szCs w:val="24"/>
              </w:rPr>
              <w:t xml:space="preserve"> коммунальных услуг (далее - обеспечение готовности инженерных систем). Правительство Российской </w:t>
            </w:r>
            <w:r w:rsidRPr="00E42E3D">
              <w:rPr>
                <w:rFonts w:ascii="Times New Roman" w:eastAsia="Times New Roman" w:hAnsi="Times New Roman" w:cs="Times New Roman"/>
                <w:sz w:val="24"/>
                <w:szCs w:val="24"/>
              </w:rPr>
              <w:lastRenderedPageBreak/>
              <w:t>Федерации устанавливает стандарты и правила деятельности по управлению многоквартирными домами.</w:t>
            </w:r>
          </w:p>
          <w:p w:rsidR="00E42E3D" w:rsidRPr="00E42E3D" w:rsidRDefault="00E42E3D" w:rsidP="00A5580E">
            <w:pPr>
              <w:spacing w:before="100" w:beforeAutospacing="1" w:after="100" w:afterAutospacing="1" w:line="312" w:lineRule="auto"/>
              <w:jc w:val="both"/>
              <w:rPr>
                <w:rFonts w:ascii="Times New Roman" w:eastAsia="Times New Roman" w:hAnsi="Times New Roman" w:cs="Times New Roman"/>
                <w:sz w:val="24"/>
                <w:szCs w:val="24"/>
              </w:rPr>
            </w:pPr>
            <w:bookmarkStart w:id="54" w:name="101109"/>
            <w:bookmarkEnd w:id="54"/>
            <w:r w:rsidRPr="00E42E3D">
              <w:rPr>
                <w:rFonts w:ascii="Times New Roman" w:eastAsia="Times New Roman" w:hAnsi="Times New Roman" w:cs="Times New Roman"/>
                <w:sz w:val="24"/>
                <w:szCs w:val="2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42E3D" w:rsidRPr="00E42E3D" w:rsidRDefault="00E42E3D" w:rsidP="00A5580E">
            <w:pPr>
              <w:spacing w:before="100" w:beforeAutospacing="1" w:after="100" w:afterAutospacing="1" w:line="312" w:lineRule="auto"/>
              <w:jc w:val="both"/>
              <w:rPr>
                <w:rFonts w:ascii="Times New Roman" w:eastAsia="Times New Roman" w:hAnsi="Times New Roman" w:cs="Times New Roman"/>
                <w:sz w:val="24"/>
                <w:szCs w:val="24"/>
              </w:rPr>
            </w:pPr>
            <w:bookmarkStart w:id="55" w:name="101110"/>
            <w:bookmarkEnd w:id="55"/>
            <w:r w:rsidRPr="00E42E3D">
              <w:rPr>
                <w:rFonts w:ascii="Times New Roman" w:eastAsia="Times New Roman" w:hAnsi="Times New Roman" w:cs="Times New Roman"/>
                <w:sz w:val="24"/>
                <w:szCs w:val="24"/>
              </w:rPr>
              <w:t>1) соблюдение требований к надежности и безопасности многоквартирного дома;</w:t>
            </w:r>
          </w:p>
          <w:p w:rsidR="00E42E3D" w:rsidRPr="00E42E3D" w:rsidRDefault="00E42E3D" w:rsidP="00A5580E">
            <w:pPr>
              <w:spacing w:before="100" w:beforeAutospacing="1" w:after="100" w:afterAutospacing="1" w:line="312" w:lineRule="auto"/>
              <w:jc w:val="both"/>
              <w:rPr>
                <w:rFonts w:ascii="Times New Roman" w:eastAsia="Times New Roman" w:hAnsi="Times New Roman" w:cs="Times New Roman"/>
                <w:sz w:val="24"/>
                <w:szCs w:val="24"/>
              </w:rPr>
            </w:pPr>
            <w:bookmarkStart w:id="56" w:name="101111"/>
            <w:bookmarkEnd w:id="56"/>
            <w:r w:rsidRPr="00E42E3D">
              <w:rPr>
                <w:rFonts w:ascii="Times New Roman" w:eastAsia="Times New Roman" w:hAnsi="Times New Roman" w:cs="Times New Roman"/>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E42E3D" w:rsidRPr="00E42E3D" w:rsidRDefault="00E42E3D" w:rsidP="00A5580E">
            <w:pPr>
              <w:spacing w:before="100" w:beforeAutospacing="1" w:after="100" w:afterAutospacing="1" w:line="312" w:lineRule="auto"/>
              <w:jc w:val="both"/>
              <w:rPr>
                <w:rFonts w:ascii="Times New Roman" w:eastAsia="Times New Roman" w:hAnsi="Times New Roman" w:cs="Times New Roman"/>
                <w:sz w:val="24"/>
                <w:szCs w:val="24"/>
              </w:rPr>
            </w:pPr>
            <w:bookmarkStart w:id="57" w:name="101112"/>
            <w:bookmarkEnd w:id="57"/>
            <w:r w:rsidRPr="00E42E3D">
              <w:rPr>
                <w:rFonts w:ascii="Times New Roman" w:eastAsia="Times New Roman" w:hAnsi="Times New Roman" w:cs="Times New Roman"/>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42E3D" w:rsidRPr="00E42E3D" w:rsidRDefault="00E42E3D" w:rsidP="00A5580E">
            <w:pPr>
              <w:spacing w:before="100" w:beforeAutospacing="1" w:after="100" w:afterAutospacing="1" w:line="312" w:lineRule="auto"/>
              <w:jc w:val="both"/>
              <w:rPr>
                <w:rFonts w:ascii="Times New Roman" w:eastAsia="Times New Roman" w:hAnsi="Times New Roman" w:cs="Times New Roman"/>
                <w:sz w:val="24"/>
                <w:szCs w:val="24"/>
              </w:rPr>
            </w:pPr>
            <w:bookmarkStart w:id="58" w:name="101113"/>
            <w:bookmarkEnd w:id="58"/>
            <w:r w:rsidRPr="00E42E3D">
              <w:rPr>
                <w:rFonts w:ascii="Times New Roman" w:eastAsia="Times New Roman" w:hAnsi="Times New Roman" w:cs="Times New Roman"/>
                <w:sz w:val="24"/>
                <w:szCs w:val="24"/>
              </w:rPr>
              <w:t xml:space="preserve">4) соблюдение прав и законных интересов собственников помещений в многоквартирном </w:t>
            </w:r>
            <w:r w:rsidRPr="00E42E3D">
              <w:rPr>
                <w:rFonts w:ascii="Times New Roman" w:eastAsia="Times New Roman" w:hAnsi="Times New Roman" w:cs="Times New Roman"/>
                <w:sz w:val="24"/>
                <w:szCs w:val="24"/>
              </w:rPr>
              <w:lastRenderedPageBreak/>
              <w:t>доме, а также иных лиц;</w:t>
            </w:r>
          </w:p>
          <w:p w:rsidR="00E42E3D" w:rsidRPr="00E42E3D" w:rsidRDefault="00E42E3D" w:rsidP="00A5580E">
            <w:pPr>
              <w:spacing w:before="100" w:beforeAutospacing="1" w:after="100" w:afterAutospacing="1" w:line="312" w:lineRule="auto"/>
              <w:jc w:val="both"/>
              <w:rPr>
                <w:rFonts w:ascii="Times New Roman" w:eastAsia="Times New Roman" w:hAnsi="Times New Roman" w:cs="Times New Roman"/>
                <w:sz w:val="24"/>
                <w:szCs w:val="24"/>
              </w:rPr>
            </w:pPr>
            <w:bookmarkStart w:id="59" w:name="101114"/>
            <w:bookmarkEnd w:id="59"/>
            <w:proofErr w:type="gramStart"/>
            <w:r w:rsidRPr="00E42E3D">
              <w:rPr>
                <w:rFonts w:ascii="Times New Roman" w:eastAsia="Times New Roman" w:hAnsi="Times New Roman" w:cs="Times New Roman"/>
                <w:sz w:val="24"/>
                <w:szCs w:val="24"/>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t>,,</w:t>
            </w:r>
          </w:p>
        </w:tc>
      </w:tr>
      <w:tr w:rsidR="00E42E3D" w:rsidRPr="00E42E3D" w:rsidTr="007D2F37">
        <w:tc>
          <w:tcPr>
            <w:tcW w:w="2943" w:type="dxa"/>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lastRenderedPageBreak/>
              <w:t xml:space="preserve">ЖК РФ </w:t>
            </w:r>
          </w:p>
        </w:tc>
        <w:tc>
          <w:tcPr>
            <w:tcW w:w="2957" w:type="dxa"/>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t>статья 29</w:t>
            </w:r>
          </w:p>
        </w:tc>
        <w:tc>
          <w:tcPr>
            <w:tcW w:w="3748" w:type="dxa"/>
          </w:tcPr>
          <w:p w:rsidR="00E42E3D" w:rsidRPr="00E42E3D" w:rsidRDefault="00E42E3D" w:rsidP="00A5580E">
            <w:pPr>
              <w:shd w:val="clear" w:color="auto" w:fill="FFFFFF"/>
              <w:spacing w:before="100" w:beforeAutospacing="1" w:after="100" w:afterAutospacing="1"/>
              <w:jc w:val="both"/>
              <w:outlineLvl w:val="0"/>
              <w:rPr>
                <w:rFonts w:ascii="Times New Roman" w:eastAsia="Times New Roman" w:hAnsi="Times New Roman" w:cs="Times New Roman"/>
                <w:bCs/>
                <w:color w:val="444444"/>
                <w:kern w:val="36"/>
                <w:sz w:val="24"/>
                <w:szCs w:val="24"/>
              </w:rPr>
            </w:pPr>
            <w:r w:rsidRPr="00E42E3D">
              <w:rPr>
                <w:rFonts w:ascii="Times New Roman" w:eastAsia="Times New Roman" w:hAnsi="Times New Roman" w:cs="Times New Roman"/>
                <w:bCs/>
                <w:color w:val="333333"/>
                <w:kern w:val="36"/>
                <w:sz w:val="24"/>
                <w:szCs w:val="24"/>
              </w:rPr>
              <w:t xml:space="preserve">Последствия самовольного переустройства и (или) самовольной перепланировки помещения в многоквартирном доме </w:t>
            </w:r>
            <w:r w:rsidRPr="00A5580E">
              <w:rPr>
                <w:rFonts w:ascii="Times New Roman" w:eastAsia="Times New Roman" w:hAnsi="Times New Roman" w:cs="Times New Roman"/>
                <w:bCs/>
                <w:iCs/>
                <w:color w:val="444444"/>
                <w:kern w:val="36"/>
                <w:sz w:val="24"/>
                <w:szCs w:val="24"/>
              </w:rPr>
              <w:t>с комментариями и изменениями 2018-2019 года.</w:t>
            </w:r>
          </w:p>
          <w:p w:rsidR="00E42E3D" w:rsidRPr="00E42E3D" w:rsidRDefault="00E42E3D" w:rsidP="00A5580E">
            <w:pPr>
              <w:shd w:val="clear" w:color="auto" w:fill="FFFFFF"/>
              <w:spacing w:after="288"/>
              <w:jc w:val="both"/>
              <w:rPr>
                <w:rFonts w:ascii="Times New Roman" w:eastAsia="Times New Roman" w:hAnsi="Times New Roman" w:cs="Times New Roman"/>
                <w:color w:val="444444"/>
                <w:sz w:val="24"/>
                <w:szCs w:val="24"/>
              </w:rPr>
            </w:pPr>
            <w:r w:rsidRPr="00E42E3D">
              <w:rPr>
                <w:rFonts w:ascii="Times New Roman" w:eastAsia="Times New Roman" w:hAnsi="Times New Roman" w:cs="Times New Roman"/>
                <w:color w:val="444444"/>
                <w:sz w:val="24"/>
                <w:szCs w:val="24"/>
              </w:rPr>
              <w:t>1. 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E42E3D" w:rsidRPr="00E42E3D" w:rsidRDefault="00E42E3D" w:rsidP="00A5580E">
            <w:pPr>
              <w:shd w:val="clear" w:color="auto" w:fill="FFFFFF"/>
              <w:spacing w:after="288"/>
              <w:jc w:val="both"/>
              <w:rPr>
                <w:rFonts w:ascii="Times New Roman" w:eastAsia="Times New Roman" w:hAnsi="Times New Roman" w:cs="Times New Roman"/>
                <w:color w:val="444444"/>
                <w:sz w:val="24"/>
                <w:szCs w:val="24"/>
              </w:rPr>
            </w:pPr>
            <w:r w:rsidRPr="00E42E3D">
              <w:rPr>
                <w:rFonts w:ascii="Times New Roman" w:eastAsia="Times New Roman" w:hAnsi="Times New Roman" w:cs="Times New Roman"/>
                <w:color w:val="444444"/>
                <w:sz w:val="24"/>
                <w:szCs w:val="24"/>
              </w:rPr>
              <w:t xml:space="preserve">2. Самовольно переустроившее и </w:t>
            </w:r>
            <w:r w:rsidRPr="00E42E3D">
              <w:rPr>
                <w:rFonts w:ascii="Times New Roman" w:eastAsia="Times New Roman" w:hAnsi="Times New Roman" w:cs="Times New Roman"/>
                <w:color w:val="444444"/>
                <w:sz w:val="24"/>
                <w:szCs w:val="24"/>
              </w:rPr>
              <w:lastRenderedPageBreak/>
              <w:t>(или) перепланировавшее помещение в многоквартирном доме лицо несет предусмотренную законодательством ответственность.</w:t>
            </w:r>
          </w:p>
          <w:p w:rsidR="00E42E3D" w:rsidRPr="00E42E3D" w:rsidRDefault="00E42E3D" w:rsidP="00A5580E">
            <w:pPr>
              <w:shd w:val="clear" w:color="auto" w:fill="FFFFFF"/>
              <w:spacing w:after="288"/>
              <w:jc w:val="both"/>
              <w:rPr>
                <w:rFonts w:ascii="Times New Roman" w:eastAsia="Times New Roman" w:hAnsi="Times New Roman" w:cs="Times New Roman"/>
                <w:color w:val="444444"/>
                <w:sz w:val="24"/>
                <w:szCs w:val="24"/>
              </w:rPr>
            </w:pPr>
            <w:r w:rsidRPr="00E42E3D">
              <w:rPr>
                <w:rFonts w:ascii="Times New Roman" w:eastAsia="Times New Roman" w:hAnsi="Times New Roman" w:cs="Times New Roman"/>
                <w:color w:val="444444"/>
                <w:sz w:val="24"/>
                <w:szCs w:val="24"/>
              </w:rPr>
              <w:t xml:space="preserve">3. </w:t>
            </w:r>
            <w:proofErr w:type="gramStart"/>
            <w:r w:rsidRPr="00E42E3D">
              <w:rPr>
                <w:rFonts w:ascii="Times New Roman" w:eastAsia="Times New Roman" w:hAnsi="Times New Roman" w:cs="Times New Roman"/>
                <w:color w:val="444444"/>
                <w:sz w:val="24"/>
                <w:szCs w:val="24"/>
              </w:rPr>
              <w:t>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roofErr w:type="gramEnd"/>
          </w:p>
          <w:p w:rsidR="00E42E3D" w:rsidRPr="00E42E3D" w:rsidRDefault="00E42E3D" w:rsidP="00A5580E">
            <w:pPr>
              <w:shd w:val="clear" w:color="auto" w:fill="FFFFFF"/>
              <w:spacing w:after="288"/>
              <w:jc w:val="both"/>
              <w:rPr>
                <w:rFonts w:ascii="Times New Roman" w:eastAsia="Times New Roman" w:hAnsi="Times New Roman" w:cs="Times New Roman"/>
                <w:color w:val="444444"/>
                <w:sz w:val="24"/>
                <w:szCs w:val="24"/>
              </w:rPr>
            </w:pPr>
            <w:r w:rsidRPr="00E42E3D">
              <w:rPr>
                <w:rFonts w:ascii="Times New Roman" w:eastAsia="Times New Roman" w:hAnsi="Times New Roman" w:cs="Times New Roman"/>
                <w:color w:val="444444"/>
                <w:sz w:val="24"/>
                <w:szCs w:val="24"/>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42E3D" w:rsidRPr="00E42E3D" w:rsidRDefault="00E42E3D" w:rsidP="00A5580E">
            <w:pPr>
              <w:shd w:val="clear" w:color="auto" w:fill="FFFFFF"/>
              <w:spacing w:after="288"/>
              <w:jc w:val="both"/>
              <w:rPr>
                <w:rFonts w:ascii="Times New Roman" w:eastAsia="Times New Roman" w:hAnsi="Times New Roman" w:cs="Times New Roman"/>
                <w:color w:val="444444"/>
                <w:sz w:val="24"/>
                <w:szCs w:val="24"/>
              </w:rPr>
            </w:pPr>
            <w:r w:rsidRPr="00E42E3D">
              <w:rPr>
                <w:rFonts w:ascii="Times New Roman" w:eastAsia="Times New Roman" w:hAnsi="Times New Roman" w:cs="Times New Roman"/>
                <w:color w:val="444444"/>
                <w:sz w:val="24"/>
                <w:szCs w:val="24"/>
              </w:rPr>
              <w:t xml:space="preserve">5. </w:t>
            </w:r>
            <w:proofErr w:type="gramStart"/>
            <w:r w:rsidRPr="00E42E3D">
              <w:rPr>
                <w:rFonts w:ascii="Times New Roman" w:eastAsia="Times New Roman" w:hAnsi="Times New Roman" w:cs="Times New Roman"/>
                <w:color w:val="444444"/>
                <w:sz w:val="24"/>
                <w:szCs w:val="24"/>
              </w:rPr>
              <w:t>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roofErr w:type="gramEnd"/>
          </w:p>
          <w:p w:rsidR="00E42E3D" w:rsidRPr="00E42E3D" w:rsidRDefault="00E42E3D" w:rsidP="00A5580E">
            <w:pPr>
              <w:shd w:val="clear" w:color="auto" w:fill="FFFFFF"/>
              <w:spacing w:before="100" w:beforeAutospacing="1" w:after="171"/>
              <w:jc w:val="both"/>
              <w:rPr>
                <w:rFonts w:ascii="Times New Roman" w:hAnsi="Times New Roman" w:cs="Times New Roman"/>
                <w:color w:val="444444"/>
                <w:sz w:val="24"/>
                <w:szCs w:val="24"/>
              </w:rPr>
            </w:pPr>
            <w:r w:rsidRPr="00E42E3D">
              <w:rPr>
                <w:rFonts w:ascii="Times New Roman" w:hAnsi="Times New Roman" w:cs="Times New Roman"/>
                <w:color w:val="444444"/>
                <w:sz w:val="24"/>
                <w:szCs w:val="24"/>
              </w:rPr>
              <w:t xml:space="preserve">1) в отношении собственника о продаже с публичных торгов такого помещения в многоквартирном доме с </w:t>
            </w:r>
            <w:r w:rsidRPr="00E42E3D">
              <w:rPr>
                <w:rFonts w:ascii="Times New Roman" w:hAnsi="Times New Roman" w:cs="Times New Roman"/>
                <w:color w:val="444444"/>
                <w:sz w:val="24"/>
                <w:szCs w:val="24"/>
              </w:rPr>
              <w:lastRenderedPageBreak/>
              <w:t>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E42E3D" w:rsidRPr="00E42E3D" w:rsidRDefault="00E42E3D" w:rsidP="00A5580E">
            <w:pPr>
              <w:shd w:val="clear" w:color="auto" w:fill="FFFFFF"/>
              <w:spacing w:before="100" w:beforeAutospacing="1" w:after="171"/>
              <w:ind w:left="69"/>
              <w:jc w:val="both"/>
              <w:rPr>
                <w:rFonts w:ascii="Times New Roman" w:hAnsi="Times New Roman" w:cs="Times New Roman"/>
                <w:color w:val="444444"/>
                <w:sz w:val="24"/>
                <w:szCs w:val="24"/>
              </w:rPr>
            </w:pPr>
            <w:r w:rsidRPr="00E42E3D">
              <w:rPr>
                <w:rFonts w:ascii="Times New Roman" w:hAnsi="Times New Roman" w:cs="Times New Roman"/>
                <w:color w:val="444444"/>
                <w:sz w:val="24"/>
                <w:szCs w:val="24"/>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w:t>
            </w:r>
            <w:proofErr w:type="spellStart"/>
            <w:r w:rsidRPr="00E42E3D">
              <w:rPr>
                <w:rFonts w:ascii="Times New Roman" w:hAnsi="Times New Roman" w:cs="Times New Roman"/>
                <w:color w:val="444444"/>
                <w:sz w:val="24"/>
                <w:szCs w:val="24"/>
              </w:rPr>
              <w:t>наймодателем</w:t>
            </w:r>
            <w:proofErr w:type="spellEnd"/>
            <w:r w:rsidRPr="00E42E3D">
              <w:rPr>
                <w:rFonts w:ascii="Times New Roman" w:hAnsi="Times New Roman" w:cs="Times New Roman"/>
                <w:color w:val="444444"/>
                <w:sz w:val="24"/>
                <w:szCs w:val="24"/>
              </w:rPr>
              <w:t xml:space="preserve"> по указанному договору, обязанности по приведению такого жилого помещения в прежнее состояние.</w:t>
            </w:r>
          </w:p>
          <w:p w:rsidR="00E42E3D" w:rsidRPr="00E42E3D" w:rsidRDefault="00E42E3D" w:rsidP="00A5580E">
            <w:pPr>
              <w:shd w:val="clear" w:color="auto" w:fill="FFFFFF"/>
              <w:spacing w:after="288"/>
              <w:jc w:val="both"/>
              <w:rPr>
                <w:rFonts w:ascii="Times New Roman" w:eastAsia="Times New Roman" w:hAnsi="Times New Roman" w:cs="Times New Roman"/>
                <w:color w:val="444444"/>
                <w:sz w:val="24"/>
                <w:szCs w:val="24"/>
              </w:rPr>
            </w:pPr>
            <w:r w:rsidRPr="00E42E3D">
              <w:rPr>
                <w:rFonts w:ascii="Times New Roman" w:eastAsia="Times New Roman" w:hAnsi="Times New Roman" w:cs="Times New Roman"/>
                <w:color w:val="444444"/>
                <w:sz w:val="24"/>
                <w:szCs w:val="24"/>
              </w:rPr>
              <w:t xml:space="preserve">6. </w:t>
            </w:r>
            <w:proofErr w:type="gramStart"/>
            <w:r w:rsidRPr="00E42E3D">
              <w:rPr>
                <w:rFonts w:ascii="Times New Roman" w:eastAsia="Times New Roman" w:hAnsi="Times New Roman" w:cs="Times New Roman"/>
                <w:color w:val="444444"/>
                <w:sz w:val="24"/>
                <w:szCs w:val="24"/>
              </w:rPr>
              <w:t xml:space="preserve">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w:t>
            </w:r>
            <w:proofErr w:type="spellStart"/>
            <w:r w:rsidRPr="00E42E3D">
              <w:rPr>
                <w:rFonts w:ascii="Times New Roman" w:eastAsia="Times New Roman" w:hAnsi="Times New Roman" w:cs="Times New Roman"/>
                <w:color w:val="444444"/>
                <w:sz w:val="24"/>
                <w:szCs w:val="24"/>
              </w:rPr>
              <w:t>наймодателем</w:t>
            </w:r>
            <w:proofErr w:type="spellEnd"/>
            <w:r w:rsidRPr="00E42E3D">
              <w:rPr>
                <w:rFonts w:ascii="Times New Roman" w:eastAsia="Times New Roman" w:hAnsi="Times New Roman" w:cs="Times New Roman"/>
                <w:color w:val="444444"/>
                <w:sz w:val="24"/>
                <w:szCs w:val="24"/>
              </w:rPr>
              <w:t xml:space="preserve">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w:t>
            </w:r>
            <w:proofErr w:type="gramEnd"/>
            <w:r w:rsidRPr="00E42E3D">
              <w:rPr>
                <w:rFonts w:ascii="Times New Roman" w:eastAsia="Times New Roman" w:hAnsi="Times New Roman" w:cs="Times New Roman"/>
                <w:color w:val="444444"/>
                <w:sz w:val="24"/>
                <w:szCs w:val="24"/>
              </w:rPr>
              <w:t xml:space="preserve"> </w:t>
            </w:r>
            <w:proofErr w:type="gramStart"/>
            <w:r w:rsidRPr="00E42E3D">
              <w:rPr>
                <w:rFonts w:ascii="Times New Roman" w:eastAsia="Times New Roman" w:hAnsi="Times New Roman" w:cs="Times New Roman"/>
                <w:color w:val="444444"/>
                <w:sz w:val="24"/>
                <w:szCs w:val="24"/>
              </w:rPr>
              <w:t>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частью 5 настоящей статьи порядке.</w:t>
            </w:r>
            <w:proofErr w:type="gramEnd"/>
          </w:p>
          <w:p w:rsidR="00E42E3D" w:rsidRPr="00E42E3D" w:rsidRDefault="00E42E3D" w:rsidP="00A5580E">
            <w:pPr>
              <w:jc w:val="both"/>
              <w:rPr>
                <w:rFonts w:ascii="Times New Roman" w:hAnsi="Times New Roman" w:cs="Times New Roman"/>
                <w:sz w:val="24"/>
                <w:szCs w:val="24"/>
              </w:rPr>
            </w:pPr>
          </w:p>
        </w:tc>
      </w:tr>
      <w:tr w:rsidR="00E42E3D" w:rsidRPr="00E42E3D" w:rsidTr="007D2F37">
        <w:trPr>
          <w:trHeight w:val="556"/>
        </w:trPr>
        <w:tc>
          <w:tcPr>
            <w:tcW w:w="2943" w:type="dxa"/>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lastRenderedPageBreak/>
              <w:t xml:space="preserve">ЖК РФ </w:t>
            </w:r>
          </w:p>
        </w:tc>
        <w:tc>
          <w:tcPr>
            <w:tcW w:w="2957" w:type="dxa"/>
          </w:tcPr>
          <w:p w:rsidR="00E42E3D" w:rsidRPr="00E42E3D" w:rsidRDefault="00E42E3D" w:rsidP="00A5580E">
            <w:pPr>
              <w:jc w:val="both"/>
              <w:rPr>
                <w:rFonts w:ascii="Times New Roman" w:hAnsi="Times New Roman" w:cs="Times New Roman"/>
                <w:sz w:val="24"/>
                <w:szCs w:val="24"/>
              </w:rPr>
            </w:pPr>
            <w:r w:rsidRPr="00E42E3D">
              <w:rPr>
                <w:rFonts w:ascii="Times New Roman" w:hAnsi="Times New Roman" w:cs="Times New Roman"/>
                <w:sz w:val="24"/>
                <w:szCs w:val="24"/>
              </w:rPr>
              <w:t>статья 29</w:t>
            </w:r>
          </w:p>
        </w:tc>
        <w:tc>
          <w:tcPr>
            <w:tcW w:w="3748" w:type="dxa"/>
          </w:tcPr>
          <w:p w:rsidR="00E42E3D" w:rsidRPr="00E42E3D" w:rsidRDefault="00E42E3D" w:rsidP="00A5580E">
            <w:pPr>
              <w:spacing w:after="144" w:line="288" w:lineRule="auto"/>
              <w:ind w:firstLine="540"/>
              <w:jc w:val="both"/>
              <w:outlineLvl w:val="1"/>
              <w:rPr>
                <w:rFonts w:ascii="Times New Roman" w:eastAsia="Times New Roman" w:hAnsi="Times New Roman" w:cs="Times New Roman"/>
                <w:color w:val="333333"/>
                <w:kern w:val="36"/>
                <w:sz w:val="24"/>
                <w:szCs w:val="24"/>
              </w:rPr>
            </w:pPr>
            <w:r w:rsidRPr="00E42E3D">
              <w:rPr>
                <w:rFonts w:ascii="Times New Roman" w:eastAsia="Times New Roman" w:hAnsi="Times New Roman" w:cs="Times New Roman"/>
                <w:color w:val="333333"/>
                <w:kern w:val="36"/>
                <w:sz w:val="24"/>
                <w:szCs w:val="24"/>
              </w:rPr>
              <w:t>Выселение нанимателя и (или) проживающих совместно с ним членов его семьи из жилого помещения без предоставления другого жилого помещения</w:t>
            </w:r>
          </w:p>
          <w:p w:rsidR="00E42E3D" w:rsidRPr="00E42E3D" w:rsidRDefault="00E42E3D" w:rsidP="00A5580E">
            <w:pPr>
              <w:spacing w:after="144" w:line="288" w:lineRule="auto"/>
              <w:ind w:firstLine="540"/>
              <w:jc w:val="both"/>
              <w:outlineLvl w:val="1"/>
              <w:rPr>
                <w:rFonts w:ascii="Times New Roman" w:eastAsia="Times New Roman" w:hAnsi="Times New Roman" w:cs="Times New Roman"/>
                <w:color w:val="444444"/>
                <w:sz w:val="24"/>
                <w:szCs w:val="24"/>
              </w:rPr>
            </w:pPr>
            <w:r w:rsidRPr="00E42E3D">
              <w:rPr>
                <w:rFonts w:ascii="Times New Roman" w:eastAsia="Times New Roman" w:hAnsi="Times New Roman" w:cs="Times New Roman"/>
                <w:color w:val="333333"/>
                <w:kern w:val="36"/>
                <w:sz w:val="24"/>
                <w:szCs w:val="24"/>
              </w:rPr>
              <w:t> </w:t>
            </w:r>
            <w:bookmarkStart w:id="60" w:name="dst100567"/>
            <w:bookmarkEnd w:id="60"/>
            <w:r w:rsidRPr="00E42E3D">
              <w:rPr>
                <w:rFonts w:ascii="Times New Roman" w:eastAsia="Times New Roman" w:hAnsi="Times New Roman" w:cs="Times New Roman"/>
                <w:color w:val="444444"/>
                <w:sz w:val="24"/>
                <w:szCs w:val="24"/>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E42E3D">
              <w:rPr>
                <w:rFonts w:ascii="Times New Roman" w:eastAsia="Times New Roman" w:hAnsi="Times New Roman" w:cs="Times New Roman"/>
                <w:color w:val="444444"/>
                <w:sz w:val="24"/>
                <w:szCs w:val="24"/>
              </w:rPr>
              <w:t>наймодатель</w:t>
            </w:r>
            <w:proofErr w:type="spellEnd"/>
            <w:r w:rsidRPr="00E42E3D">
              <w:rPr>
                <w:rFonts w:ascii="Times New Roman" w:eastAsia="Times New Roman" w:hAnsi="Times New Roman" w:cs="Times New Roman"/>
                <w:color w:val="444444"/>
                <w:sz w:val="24"/>
                <w:szCs w:val="24"/>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E42E3D">
              <w:rPr>
                <w:rFonts w:ascii="Times New Roman" w:eastAsia="Times New Roman" w:hAnsi="Times New Roman" w:cs="Times New Roman"/>
                <w:color w:val="444444"/>
                <w:sz w:val="24"/>
                <w:szCs w:val="24"/>
              </w:rPr>
              <w:t>наймодатель</w:t>
            </w:r>
            <w:proofErr w:type="spellEnd"/>
            <w:r w:rsidRPr="00E42E3D">
              <w:rPr>
                <w:rFonts w:ascii="Times New Roman" w:eastAsia="Times New Roman" w:hAnsi="Times New Roman" w:cs="Times New Roman"/>
                <w:color w:val="444444"/>
                <w:sz w:val="24"/>
                <w:szCs w:val="24"/>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E42E3D">
              <w:rPr>
                <w:rFonts w:ascii="Times New Roman" w:eastAsia="Times New Roman" w:hAnsi="Times New Roman" w:cs="Times New Roman"/>
                <w:color w:val="444444"/>
                <w:sz w:val="24"/>
                <w:szCs w:val="24"/>
              </w:rPr>
              <w:t>наймодателя</w:t>
            </w:r>
            <w:proofErr w:type="spellEnd"/>
            <w:r w:rsidRPr="00E42E3D">
              <w:rPr>
                <w:rFonts w:ascii="Times New Roman" w:eastAsia="Times New Roman" w:hAnsi="Times New Roman" w:cs="Times New Roman"/>
                <w:color w:val="444444"/>
                <w:sz w:val="24"/>
                <w:szCs w:val="24"/>
              </w:rPr>
              <w:t xml:space="preserve"> не устранят эти нарушения, виновные граждане по требованию </w:t>
            </w:r>
            <w:proofErr w:type="spellStart"/>
            <w:r w:rsidRPr="00E42E3D">
              <w:rPr>
                <w:rFonts w:ascii="Times New Roman" w:eastAsia="Times New Roman" w:hAnsi="Times New Roman" w:cs="Times New Roman"/>
                <w:color w:val="444444"/>
                <w:sz w:val="24"/>
                <w:szCs w:val="24"/>
              </w:rPr>
              <w:t>наймодателя</w:t>
            </w:r>
            <w:proofErr w:type="spellEnd"/>
            <w:r w:rsidRPr="00E42E3D">
              <w:rPr>
                <w:rFonts w:ascii="Times New Roman" w:eastAsia="Times New Roman" w:hAnsi="Times New Roman" w:cs="Times New Roman"/>
                <w:color w:val="444444"/>
                <w:sz w:val="24"/>
                <w:szCs w:val="24"/>
              </w:rPr>
              <w:t xml:space="preserve"> или других заинтересованных лиц выселяются в судебном порядке без предоставления другого жилого помещения.</w:t>
            </w:r>
          </w:p>
          <w:p w:rsidR="00E42E3D" w:rsidRPr="00E42E3D" w:rsidRDefault="00E42E3D" w:rsidP="00A5580E">
            <w:pPr>
              <w:spacing w:before="100" w:beforeAutospacing="1" w:after="100" w:afterAutospacing="1"/>
              <w:jc w:val="both"/>
              <w:rPr>
                <w:rFonts w:ascii="Times New Roman" w:eastAsia="Times New Roman" w:hAnsi="Times New Roman" w:cs="Times New Roman"/>
                <w:color w:val="444444"/>
                <w:sz w:val="24"/>
                <w:szCs w:val="24"/>
              </w:rPr>
            </w:pPr>
            <w:r w:rsidRPr="00E42E3D">
              <w:rPr>
                <w:rFonts w:ascii="Times New Roman" w:eastAsia="Times New Roman" w:hAnsi="Times New Roman" w:cs="Times New Roman"/>
                <w:color w:val="444444"/>
                <w:sz w:val="24"/>
                <w:szCs w:val="24"/>
              </w:rPr>
              <w:t xml:space="preserve">2. </w:t>
            </w:r>
            <w:proofErr w:type="gramStart"/>
            <w:r w:rsidRPr="00E42E3D">
              <w:rPr>
                <w:rFonts w:ascii="Times New Roman" w:eastAsia="Times New Roman" w:hAnsi="Times New Roman" w:cs="Times New Roman"/>
                <w:color w:val="444444"/>
                <w:sz w:val="24"/>
                <w:szCs w:val="24"/>
              </w:rPr>
              <w:t xml:space="preserve">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w:t>
            </w:r>
            <w:r w:rsidRPr="00E42E3D">
              <w:rPr>
                <w:rFonts w:ascii="Times New Roman" w:eastAsia="Times New Roman" w:hAnsi="Times New Roman" w:cs="Times New Roman"/>
                <w:color w:val="444444"/>
                <w:sz w:val="24"/>
                <w:szCs w:val="24"/>
              </w:rPr>
              <w:lastRenderedPageBreak/>
              <w:t>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roofErr w:type="gramEnd"/>
          </w:p>
          <w:p w:rsidR="00E42E3D" w:rsidRPr="00E42E3D" w:rsidRDefault="00E42E3D" w:rsidP="00A5580E">
            <w:pPr>
              <w:spacing w:after="144" w:line="288" w:lineRule="auto"/>
              <w:jc w:val="both"/>
              <w:outlineLvl w:val="1"/>
              <w:rPr>
                <w:rFonts w:ascii="Times New Roman" w:hAnsi="Times New Roman" w:cs="Times New Roman"/>
                <w:sz w:val="24"/>
                <w:szCs w:val="24"/>
              </w:rPr>
            </w:pPr>
          </w:p>
        </w:tc>
      </w:tr>
      <w:tr w:rsidR="00E42E3D" w:rsidRPr="00E42E3D" w:rsidTr="007D2F37">
        <w:tc>
          <w:tcPr>
            <w:tcW w:w="2943" w:type="dxa"/>
          </w:tcPr>
          <w:p w:rsidR="00E42E3D" w:rsidRPr="00E42E3D" w:rsidRDefault="00E42E3D" w:rsidP="00A5580E">
            <w:pPr>
              <w:spacing w:after="144" w:line="288" w:lineRule="auto"/>
              <w:jc w:val="both"/>
              <w:outlineLvl w:val="1"/>
              <w:rPr>
                <w:rFonts w:ascii="Times New Roman" w:hAnsi="Times New Roman" w:cs="Times New Roman"/>
                <w:sz w:val="24"/>
                <w:szCs w:val="24"/>
              </w:rPr>
            </w:pPr>
            <w:r w:rsidRPr="00E42E3D">
              <w:rPr>
                <w:rFonts w:ascii="Times New Roman" w:hAnsi="Times New Roman" w:cs="Times New Roman"/>
                <w:sz w:val="24"/>
                <w:szCs w:val="24"/>
              </w:rPr>
              <w:lastRenderedPageBreak/>
              <w:t>ФЗ</w:t>
            </w:r>
            <w:proofErr w:type="gramStart"/>
            <w:r w:rsidRPr="00E42E3D">
              <w:rPr>
                <w:rFonts w:ascii="Times New Roman" w:hAnsi="Times New Roman" w:cs="Times New Roman"/>
                <w:caps/>
                <w:color w:val="000000"/>
                <w:spacing w:val="2"/>
                <w:sz w:val="24"/>
                <w:szCs w:val="24"/>
              </w:rPr>
              <w:t>"О</w:t>
            </w:r>
            <w:proofErr w:type="gramEnd"/>
            <w:r w:rsidRPr="00E42E3D">
              <w:rPr>
                <w:rFonts w:ascii="Times New Roman" w:hAnsi="Times New Roman" w:cs="Times New Roman"/>
                <w:caps/>
                <w:color w:val="000000"/>
                <w:spacing w:val="2"/>
                <w:sz w:val="24"/>
                <w:szCs w:val="24"/>
              </w:rPr>
              <w:t>бохране окружающей среды", N 7-ФЗ</w:t>
            </w:r>
          </w:p>
        </w:tc>
        <w:tc>
          <w:tcPr>
            <w:tcW w:w="2957" w:type="dxa"/>
          </w:tcPr>
          <w:p w:rsidR="00E42E3D" w:rsidRPr="00E42E3D" w:rsidRDefault="00E42E3D" w:rsidP="00A5580E">
            <w:pPr>
              <w:spacing w:after="144" w:line="288" w:lineRule="auto"/>
              <w:jc w:val="both"/>
              <w:outlineLvl w:val="1"/>
              <w:rPr>
                <w:rFonts w:ascii="Times New Roman" w:hAnsi="Times New Roman" w:cs="Times New Roman"/>
                <w:sz w:val="24"/>
                <w:szCs w:val="24"/>
              </w:rPr>
            </w:pPr>
            <w:r w:rsidRPr="00E42E3D">
              <w:rPr>
                <w:rFonts w:ascii="Times New Roman" w:hAnsi="Times New Roman" w:cs="Times New Roman"/>
                <w:sz w:val="24"/>
                <w:szCs w:val="24"/>
              </w:rPr>
              <w:t>Ст.39</w:t>
            </w:r>
          </w:p>
        </w:tc>
        <w:tc>
          <w:tcPr>
            <w:tcW w:w="3748" w:type="dxa"/>
          </w:tcPr>
          <w:p w:rsidR="00E42E3D" w:rsidRPr="00E42E3D" w:rsidRDefault="00E42E3D" w:rsidP="00A5580E">
            <w:pPr>
              <w:shd w:val="clear" w:color="auto" w:fill="FFFFFF"/>
              <w:spacing w:after="72" w:line="463" w:lineRule="atLeast"/>
              <w:jc w:val="both"/>
              <w:outlineLvl w:val="1"/>
              <w:rPr>
                <w:rFonts w:ascii="Times New Roman" w:eastAsia="Times New Roman" w:hAnsi="Times New Roman" w:cs="Times New Roman"/>
                <w:color w:val="222222"/>
                <w:spacing w:val="-2"/>
                <w:kern w:val="36"/>
                <w:sz w:val="24"/>
                <w:szCs w:val="24"/>
              </w:rPr>
            </w:pPr>
            <w:r w:rsidRPr="00E42E3D">
              <w:rPr>
                <w:rFonts w:ascii="Times New Roman" w:eastAsia="Times New Roman" w:hAnsi="Times New Roman" w:cs="Times New Roman"/>
                <w:color w:val="222222"/>
                <w:spacing w:val="-2"/>
                <w:kern w:val="36"/>
                <w:sz w:val="24"/>
                <w:szCs w:val="24"/>
              </w:rPr>
              <w:t>Требования в области охраны окружающей среды при эксплуатации и выводе из эксплуатации зданий, строений, сооружений и иных объектов</w:t>
            </w:r>
          </w:p>
          <w:p w:rsidR="00E42E3D" w:rsidRPr="00E42E3D" w:rsidRDefault="00E42E3D" w:rsidP="00A5580E">
            <w:pPr>
              <w:shd w:val="clear" w:color="auto" w:fill="FFFFFF"/>
              <w:spacing w:before="240" w:after="240"/>
              <w:jc w:val="both"/>
              <w:rPr>
                <w:rFonts w:ascii="Times New Roman" w:eastAsia="Times New Roman" w:hAnsi="Times New Roman" w:cs="Times New Roman"/>
                <w:color w:val="222222"/>
                <w:spacing w:val="3"/>
                <w:sz w:val="24"/>
                <w:szCs w:val="24"/>
              </w:rPr>
            </w:pPr>
            <w:r w:rsidRPr="00E42E3D">
              <w:rPr>
                <w:rFonts w:ascii="Times New Roman" w:eastAsia="Times New Roman" w:hAnsi="Times New Roman" w:cs="Times New Roman"/>
                <w:color w:val="222222"/>
                <w:spacing w:val="3"/>
                <w:sz w:val="24"/>
                <w:szCs w:val="24"/>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E42E3D" w:rsidRPr="00E42E3D" w:rsidRDefault="00E42E3D" w:rsidP="00A5580E">
            <w:pPr>
              <w:shd w:val="clear" w:color="auto" w:fill="FFFFFF"/>
              <w:spacing w:before="240" w:after="240"/>
              <w:jc w:val="both"/>
              <w:rPr>
                <w:rFonts w:ascii="Times New Roman" w:eastAsia="Times New Roman" w:hAnsi="Times New Roman" w:cs="Times New Roman"/>
                <w:color w:val="222222"/>
                <w:spacing w:val="3"/>
                <w:sz w:val="24"/>
                <w:szCs w:val="24"/>
              </w:rPr>
            </w:pPr>
            <w:r w:rsidRPr="00E42E3D">
              <w:rPr>
                <w:rFonts w:ascii="Times New Roman" w:eastAsia="Times New Roman" w:hAnsi="Times New Roman" w:cs="Times New Roman"/>
                <w:color w:val="222222"/>
                <w:spacing w:val="3"/>
                <w:sz w:val="24"/>
                <w:szCs w:val="24"/>
              </w:rPr>
              <w:t xml:space="preserve">2. </w:t>
            </w:r>
            <w:proofErr w:type="gramStart"/>
            <w:r w:rsidRPr="00E42E3D">
              <w:rPr>
                <w:rFonts w:ascii="Times New Roman" w:eastAsia="Times New Roman" w:hAnsi="Times New Roman" w:cs="Times New Roman"/>
                <w:color w:val="222222"/>
                <w:spacing w:val="3"/>
                <w:sz w:val="24"/>
                <w:szCs w:val="24"/>
              </w:rPr>
              <w:t xml:space="preserve">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w:t>
            </w:r>
            <w:r w:rsidRPr="00E42E3D">
              <w:rPr>
                <w:rFonts w:ascii="Times New Roman" w:eastAsia="Times New Roman" w:hAnsi="Times New Roman" w:cs="Times New Roman"/>
                <w:color w:val="222222"/>
                <w:spacing w:val="3"/>
                <w:sz w:val="24"/>
                <w:szCs w:val="24"/>
              </w:rPr>
              <w:lastRenderedPageBreak/>
              <w:t>среды, проводят мероприятия по восстановлению природной среды, рекультивации земель</w:t>
            </w:r>
            <w:proofErr w:type="gramEnd"/>
            <w:r w:rsidRPr="00E42E3D">
              <w:rPr>
                <w:rFonts w:ascii="Times New Roman" w:eastAsia="Times New Roman" w:hAnsi="Times New Roman" w:cs="Times New Roman"/>
                <w:color w:val="222222"/>
                <w:spacing w:val="3"/>
                <w:sz w:val="24"/>
                <w:szCs w:val="24"/>
              </w:rPr>
              <w:t xml:space="preserve"> в соответствии с законодательством.</w:t>
            </w:r>
          </w:p>
          <w:p w:rsidR="00E42E3D" w:rsidRPr="00E42E3D" w:rsidRDefault="00E42E3D" w:rsidP="00A5580E">
            <w:pPr>
              <w:shd w:val="clear" w:color="auto" w:fill="FFFFFF"/>
              <w:spacing w:before="240" w:after="240"/>
              <w:jc w:val="both"/>
              <w:rPr>
                <w:rFonts w:ascii="Times New Roman" w:eastAsia="Times New Roman" w:hAnsi="Times New Roman" w:cs="Times New Roman"/>
                <w:color w:val="222222"/>
                <w:spacing w:val="3"/>
                <w:sz w:val="24"/>
                <w:szCs w:val="24"/>
              </w:rPr>
            </w:pPr>
            <w:r w:rsidRPr="00E42E3D">
              <w:rPr>
                <w:rFonts w:ascii="Times New Roman" w:eastAsia="Times New Roman" w:hAnsi="Times New Roman" w:cs="Times New Roman"/>
                <w:color w:val="222222"/>
                <w:spacing w:val="3"/>
                <w:sz w:val="24"/>
                <w:szCs w:val="24"/>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E42E3D" w:rsidRPr="00E42E3D" w:rsidRDefault="00E42E3D" w:rsidP="00A5580E">
            <w:pPr>
              <w:shd w:val="clear" w:color="auto" w:fill="FFFFFF"/>
              <w:spacing w:before="240" w:after="240"/>
              <w:jc w:val="both"/>
              <w:rPr>
                <w:rFonts w:ascii="Times New Roman" w:eastAsia="Times New Roman" w:hAnsi="Times New Roman" w:cs="Times New Roman"/>
                <w:color w:val="222222"/>
                <w:spacing w:val="3"/>
                <w:sz w:val="24"/>
                <w:szCs w:val="24"/>
              </w:rPr>
            </w:pPr>
            <w:r w:rsidRPr="00E42E3D">
              <w:rPr>
                <w:rFonts w:ascii="Times New Roman" w:eastAsia="Times New Roman" w:hAnsi="Times New Roman" w:cs="Times New Roman"/>
                <w:color w:val="222222"/>
                <w:spacing w:val="3"/>
                <w:sz w:val="24"/>
                <w:szCs w:val="24"/>
              </w:rPr>
              <w:t xml:space="preserve">4. При выводе из эксплуатации зданий, строений, сооружений и иных объектов должны быть </w:t>
            </w:r>
            <w:proofErr w:type="gramStart"/>
            <w:r w:rsidRPr="00E42E3D">
              <w:rPr>
                <w:rFonts w:ascii="Times New Roman" w:eastAsia="Times New Roman" w:hAnsi="Times New Roman" w:cs="Times New Roman"/>
                <w:color w:val="222222"/>
                <w:spacing w:val="3"/>
                <w:sz w:val="24"/>
                <w:szCs w:val="24"/>
              </w:rPr>
              <w:t>разработаны и реализованы</w:t>
            </w:r>
            <w:proofErr w:type="gramEnd"/>
            <w:r w:rsidRPr="00E42E3D">
              <w:rPr>
                <w:rFonts w:ascii="Times New Roman" w:eastAsia="Times New Roman" w:hAnsi="Times New Roman" w:cs="Times New Roman"/>
                <w:color w:val="222222"/>
                <w:spacing w:val="3"/>
                <w:sz w:val="24"/>
                <w:szCs w:val="24"/>
              </w:rPr>
              <w:t xml:space="preserve">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E42E3D" w:rsidRPr="00E42E3D" w:rsidRDefault="00E42E3D" w:rsidP="00A5580E">
            <w:pPr>
              <w:shd w:val="clear" w:color="auto" w:fill="FFFFFF"/>
              <w:spacing w:before="240"/>
              <w:jc w:val="both"/>
              <w:rPr>
                <w:rFonts w:ascii="Times New Roman" w:eastAsia="Times New Roman" w:hAnsi="Times New Roman" w:cs="Times New Roman"/>
                <w:color w:val="222222"/>
                <w:spacing w:val="3"/>
                <w:sz w:val="24"/>
                <w:szCs w:val="24"/>
              </w:rPr>
            </w:pPr>
            <w:r w:rsidRPr="00E42E3D">
              <w:rPr>
                <w:rFonts w:ascii="Times New Roman" w:eastAsia="Times New Roman" w:hAnsi="Times New Roman" w:cs="Times New Roman"/>
                <w:color w:val="222222"/>
                <w:spacing w:val="3"/>
                <w:sz w:val="24"/>
                <w:szCs w:val="24"/>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E42E3D" w:rsidRPr="00E42E3D" w:rsidRDefault="00E42E3D" w:rsidP="00A5580E">
            <w:pPr>
              <w:spacing w:after="144" w:line="288" w:lineRule="auto"/>
              <w:jc w:val="both"/>
              <w:outlineLvl w:val="1"/>
              <w:rPr>
                <w:rFonts w:ascii="Times New Roman" w:hAnsi="Times New Roman" w:cs="Times New Roman"/>
                <w:sz w:val="24"/>
                <w:szCs w:val="24"/>
              </w:rPr>
            </w:pPr>
          </w:p>
        </w:tc>
      </w:tr>
      <w:tr w:rsidR="00E42E3D" w:rsidRPr="00E42E3D" w:rsidTr="007D2F37">
        <w:tc>
          <w:tcPr>
            <w:tcW w:w="2943" w:type="dxa"/>
          </w:tcPr>
          <w:p w:rsidR="00E42E3D" w:rsidRPr="00E42E3D" w:rsidRDefault="00E42E3D" w:rsidP="00A5580E">
            <w:pPr>
              <w:spacing w:line="343" w:lineRule="atLeast"/>
              <w:jc w:val="both"/>
              <w:rPr>
                <w:rFonts w:ascii="Times New Roman" w:hAnsi="Times New Roman" w:cs="Times New Roman"/>
                <w:sz w:val="24"/>
                <w:szCs w:val="24"/>
              </w:rPr>
            </w:pPr>
            <w:hyperlink r:id="rId45" w:history="1">
              <w:r w:rsidRPr="00A5580E">
                <w:rPr>
                  <w:rFonts w:ascii="Times New Roman" w:hAnsi="Times New Roman" w:cs="Times New Roman"/>
                  <w:bCs/>
                  <w:sz w:val="24"/>
                  <w:szCs w:val="24"/>
                </w:rPr>
                <w:t>ФЗ от 30.03.1999 N 52-ФЗ  "О санитарно-эпидемиологическом благополучии населения"</w:t>
              </w:r>
            </w:hyperlink>
          </w:p>
          <w:p w:rsidR="00E42E3D" w:rsidRPr="00E42E3D" w:rsidRDefault="00E42E3D" w:rsidP="00A5580E">
            <w:pPr>
              <w:spacing w:after="144" w:line="288" w:lineRule="auto"/>
              <w:jc w:val="both"/>
              <w:outlineLvl w:val="1"/>
              <w:rPr>
                <w:rFonts w:ascii="Times New Roman" w:hAnsi="Times New Roman" w:cs="Times New Roman"/>
                <w:sz w:val="24"/>
                <w:szCs w:val="24"/>
              </w:rPr>
            </w:pPr>
          </w:p>
        </w:tc>
        <w:tc>
          <w:tcPr>
            <w:tcW w:w="2957" w:type="dxa"/>
          </w:tcPr>
          <w:p w:rsidR="00E42E3D" w:rsidRPr="00E42E3D" w:rsidRDefault="00E42E3D" w:rsidP="00A5580E">
            <w:pPr>
              <w:spacing w:after="144" w:line="288" w:lineRule="auto"/>
              <w:jc w:val="both"/>
              <w:outlineLvl w:val="1"/>
              <w:rPr>
                <w:rFonts w:ascii="Times New Roman" w:hAnsi="Times New Roman" w:cs="Times New Roman"/>
                <w:sz w:val="24"/>
                <w:szCs w:val="24"/>
              </w:rPr>
            </w:pPr>
            <w:r w:rsidRPr="00E42E3D">
              <w:rPr>
                <w:rFonts w:ascii="Times New Roman" w:hAnsi="Times New Roman" w:cs="Times New Roman"/>
                <w:sz w:val="24"/>
                <w:szCs w:val="24"/>
              </w:rPr>
              <w:t>Ст.11</w:t>
            </w:r>
          </w:p>
        </w:tc>
        <w:tc>
          <w:tcPr>
            <w:tcW w:w="3748" w:type="dxa"/>
          </w:tcPr>
          <w:p w:rsidR="00E42E3D" w:rsidRPr="00E42E3D" w:rsidRDefault="00E42E3D" w:rsidP="00A5580E">
            <w:pPr>
              <w:spacing w:after="144" w:line="288" w:lineRule="auto"/>
              <w:ind w:firstLine="540"/>
              <w:jc w:val="both"/>
              <w:outlineLvl w:val="1"/>
              <w:rPr>
                <w:rFonts w:ascii="Times New Roman" w:hAnsi="Times New Roman" w:cs="Times New Roman"/>
                <w:color w:val="333333"/>
                <w:kern w:val="36"/>
                <w:sz w:val="24"/>
                <w:szCs w:val="24"/>
              </w:rPr>
            </w:pPr>
            <w:r w:rsidRPr="00A5580E">
              <w:rPr>
                <w:rFonts w:ascii="Times New Roman" w:hAnsi="Times New Roman" w:cs="Times New Roman"/>
                <w:color w:val="333333"/>
                <w:kern w:val="36"/>
                <w:sz w:val="24"/>
                <w:szCs w:val="24"/>
              </w:rPr>
              <w:t>Обязанности индивидуальных предпринимателей и юридических лиц</w:t>
            </w:r>
          </w:p>
          <w:p w:rsidR="00E42E3D" w:rsidRPr="00E42E3D" w:rsidRDefault="00E42E3D" w:rsidP="00A5580E">
            <w:pPr>
              <w:spacing w:line="343" w:lineRule="atLeast"/>
              <w:jc w:val="both"/>
              <w:rPr>
                <w:rFonts w:ascii="Times New Roman" w:eastAsia="Times New Roman" w:hAnsi="Times New Roman" w:cs="Times New Roman"/>
                <w:color w:val="333333"/>
                <w:sz w:val="24"/>
                <w:szCs w:val="24"/>
              </w:rPr>
            </w:pPr>
          </w:p>
          <w:p w:rsidR="00E42E3D" w:rsidRPr="00E42E3D" w:rsidRDefault="00E42E3D" w:rsidP="00A5580E">
            <w:pPr>
              <w:spacing w:line="288" w:lineRule="auto"/>
              <w:ind w:firstLine="540"/>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Индивидуальные предприниматели и юридические лица в соответствии с осуществляемой ими деятельностью обязаны:</w:t>
            </w:r>
          </w:p>
          <w:p w:rsidR="00E42E3D" w:rsidRPr="00E42E3D" w:rsidRDefault="00E42E3D" w:rsidP="00A5580E">
            <w:pPr>
              <w:spacing w:line="288" w:lineRule="auto"/>
              <w:ind w:firstLine="540"/>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выполнять требования санитарного законодательства, а также постановлений, </w:t>
            </w:r>
            <w:r w:rsidRPr="00E42E3D">
              <w:rPr>
                <w:rFonts w:ascii="Times New Roman" w:hAnsi="Times New Roman" w:cs="Times New Roman"/>
                <w:color w:val="333333"/>
                <w:sz w:val="24"/>
                <w:szCs w:val="24"/>
              </w:rPr>
              <w:lastRenderedPageBreak/>
              <w:t>предписаний осуществляющих федеральный государственный санитарно-эпидемиологический надзор должностных лиц;</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(в ред. Федеральных законов от 18.07.2011 </w:t>
            </w:r>
            <w:hyperlink r:id="rId46" w:anchor="dst100658" w:history="1">
              <w:r w:rsidRPr="00A5580E">
                <w:rPr>
                  <w:rFonts w:ascii="Times New Roman" w:hAnsi="Times New Roman" w:cs="Times New Roman"/>
                  <w:color w:val="666699"/>
                  <w:sz w:val="24"/>
                  <w:szCs w:val="24"/>
                </w:rPr>
                <w:t>N 242-ФЗ</w:t>
              </w:r>
            </w:hyperlink>
            <w:r w:rsidRPr="00E42E3D">
              <w:rPr>
                <w:rFonts w:ascii="Times New Roman" w:hAnsi="Times New Roman" w:cs="Times New Roman"/>
                <w:color w:val="333333"/>
                <w:sz w:val="24"/>
                <w:szCs w:val="24"/>
              </w:rPr>
              <w:t xml:space="preserve">, от 19.07.2011 </w:t>
            </w:r>
            <w:hyperlink r:id="rId47" w:anchor="dst100212" w:history="1">
              <w:r w:rsidRPr="00A5580E">
                <w:rPr>
                  <w:rFonts w:ascii="Times New Roman" w:hAnsi="Times New Roman" w:cs="Times New Roman"/>
                  <w:color w:val="666699"/>
                  <w:sz w:val="24"/>
                  <w:szCs w:val="24"/>
                </w:rPr>
                <w:t>N 248-ФЗ</w:t>
              </w:r>
            </w:hyperlink>
            <w:r w:rsidRPr="00E42E3D">
              <w:rPr>
                <w:rFonts w:ascii="Times New Roman" w:hAnsi="Times New Roman" w:cs="Times New Roman"/>
                <w:color w:val="333333"/>
                <w:sz w:val="24"/>
                <w:szCs w:val="24"/>
              </w:rPr>
              <w:t>)</w:t>
            </w:r>
          </w:p>
          <w:p w:rsidR="00E42E3D" w:rsidRPr="00E42E3D" w:rsidRDefault="00E42E3D" w:rsidP="00A5580E">
            <w:pPr>
              <w:spacing w:line="288" w:lineRule="auto"/>
              <w:ind w:firstLine="540"/>
              <w:jc w:val="both"/>
              <w:rPr>
                <w:rFonts w:ascii="Times New Roman" w:hAnsi="Times New Roman" w:cs="Times New Roman"/>
                <w:color w:val="333333"/>
                <w:sz w:val="24"/>
                <w:szCs w:val="24"/>
              </w:rPr>
            </w:pPr>
            <w:proofErr w:type="gramStart"/>
            <w:r w:rsidRPr="00E42E3D">
              <w:rPr>
                <w:rFonts w:ascii="Times New Roman" w:hAnsi="Times New Roman" w:cs="Times New Roman"/>
                <w:color w:val="333333"/>
                <w:sz w:val="24"/>
                <w:szCs w:val="24"/>
              </w:rPr>
              <w:t>разрабатывать и проводить</w:t>
            </w:r>
            <w:proofErr w:type="gramEnd"/>
            <w:r w:rsidRPr="00E42E3D">
              <w:rPr>
                <w:rFonts w:ascii="Times New Roman" w:hAnsi="Times New Roman" w:cs="Times New Roman"/>
                <w:color w:val="333333"/>
                <w:sz w:val="24"/>
                <w:szCs w:val="24"/>
              </w:rPr>
              <w:t xml:space="preserve"> санитарно-противоэпидемические (профилактические) мероприятия;</w:t>
            </w:r>
          </w:p>
          <w:p w:rsidR="00E42E3D" w:rsidRPr="00E42E3D" w:rsidRDefault="00E42E3D" w:rsidP="00A5580E">
            <w:pPr>
              <w:spacing w:line="288" w:lineRule="auto"/>
              <w:ind w:firstLine="540"/>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E42E3D" w:rsidRPr="00E42E3D" w:rsidRDefault="00E42E3D" w:rsidP="00A5580E">
            <w:pPr>
              <w:spacing w:line="288" w:lineRule="auto"/>
              <w:ind w:firstLine="540"/>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осуществлять </w:t>
            </w:r>
            <w:hyperlink r:id="rId48" w:anchor="dst100013" w:history="1">
              <w:r w:rsidRPr="00A5580E">
                <w:rPr>
                  <w:rFonts w:ascii="Times New Roman" w:hAnsi="Times New Roman" w:cs="Times New Roman"/>
                  <w:color w:val="666699"/>
                  <w:sz w:val="24"/>
                  <w:szCs w:val="24"/>
                </w:rPr>
                <w:t>производственный контроль</w:t>
              </w:r>
            </w:hyperlink>
            <w:r w:rsidRPr="00E42E3D">
              <w:rPr>
                <w:rFonts w:ascii="Times New Roman" w:hAnsi="Times New Roman" w:cs="Times New Roman"/>
                <w:color w:val="333333"/>
                <w:sz w:val="24"/>
                <w:szCs w:val="24"/>
              </w:rP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(в ред. Федерального </w:t>
            </w:r>
            <w:hyperlink r:id="rId49" w:anchor="dst100213" w:history="1">
              <w:r w:rsidRPr="00A5580E">
                <w:rPr>
                  <w:rFonts w:ascii="Times New Roman" w:hAnsi="Times New Roman" w:cs="Times New Roman"/>
                  <w:color w:val="666699"/>
                  <w:sz w:val="24"/>
                  <w:szCs w:val="24"/>
                </w:rPr>
                <w:t>закона</w:t>
              </w:r>
            </w:hyperlink>
            <w:r w:rsidRPr="00E42E3D">
              <w:rPr>
                <w:rFonts w:ascii="Times New Roman" w:hAnsi="Times New Roman" w:cs="Times New Roman"/>
                <w:color w:val="333333"/>
                <w:sz w:val="24"/>
                <w:szCs w:val="24"/>
              </w:rPr>
              <w:t xml:space="preserve"> от 19.07.2011 N 248-ФЗ)</w:t>
            </w:r>
          </w:p>
          <w:p w:rsidR="00E42E3D" w:rsidRPr="00E42E3D" w:rsidRDefault="00E42E3D" w:rsidP="00A5580E">
            <w:pPr>
              <w:spacing w:line="288" w:lineRule="auto"/>
              <w:ind w:firstLine="540"/>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E42E3D">
              <w:rPr>
                <w:rFonts w:ascii="Times New Roman" w:hAnsi="Times New Roman" w:cs="Times New Roman"/>
                <w:color w:val="333333"/>
                <w:sz w:val="24"/>
                <w:szCs w:val="24"/>
              </w:rPr>
              <w:lastRenderedPageBreak/>
              <w:t>контроля за</w:t>
            </w:r>
            <w:proofErr w:type="gramEnd"/>
            <w:r w:rsidRPr="00E42E3D">
              <w:rPr>
                <w:rFonts w:ascii="Times New Roman" w:hAnsi="Times New Roman" w:cs="Times New Roman"/>
                <w:color w:val="333333"/>
                <w:sz w:val="24"/>
                <w:szCs w:val="24"/>
              </w:rPr>
              <w:t xml:space="preserve"> факторами среды обитания;</w:t>
            </w:r>
          </w:p>
          <w:p w:rsidR="00E42E3D" w:rsidRPr="00E42E3D" w:rsidRDefault="00E42E3D" w:rsidP="00A5580E">
            <w:pPr>
              <w:spacing w:line="288" w:lineRule="auto"/>
              <w:ind w:firstLine="540"/>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E42E3D" w:rsidRPr="00E42E3D" w:rsidRDefault="00E42E3D" w:rsidP="00A5580E">
            <w:pPr>
              <w:shd w:val="clear" w:color="auto" w:fill="F4F3F8"/>
              <w:spacing w:line="288" w:lineRule="auto"/>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 xml:space="preserve">(в ред. Федеральных законов от 22.08.2004 </w:t>
            </w:r>
            <w:hyperlink r:id="rId50" w:anchor="dst104977" w:history="1">
              <w:r w:rsidRPr="00A5580E">
                <w:rPr>
                  <w:rFonts w:ascii="Times New Roman" w:hAnsi="Times New Roman" w:cs="Times New Roman"/>
                  <w:color w:val="666699"/>
                  <w:sz w:val="24"/>
                  <w:szCs w:val="24"/>
                </w:rPr>
                <w:t>N 122-ФЗ</w:t>
              </w:r>
            </w:hyperlink>
            <w:r w:rsidRPr="00E42E3D">
              <w:rPr>
                <w:rFonts w:ascii="Times New Roman" w:hAnsi="Times New Roman" w:cs="Times New Roman"/>
                <w:color w:val="333333"/>
                <w:sz w:val="24"/>
                <w:szCs w:val="24"/>
              </w:rPr>
              <w:t xml:space="preserve">, от 18.07.2011 </w:t>
            </w:r>
            <w:hyperlink r:id="rId51" w:anchor="dst100659" w:history="1">
              <w:r w:rsidRPr="00A5580E">
                <w:rPr>
                  <w:rFonts w:ascii="Times New Roman" w:hAnsi="Times New Roman" w:cs="Times New Roman"/>
                  <w:color w:val="666699"/>
                  <w:sz w:val="24"/>
                  <w:szCs w:val="24"/>
                </w:rPr>
                <w:t>N 242-ФЗ</w:t>
              </w:r>
            </w:hyperlink>
            <w:r w:rsidRPr="00E42E3D">
              <w:rPr>
                <w:rFonts w:ascii="Times New Roman" w:hAnsi="Times New Roman" w:cs="Times New Roman"/>
                <w:color w:val="333333"/>
                <w:sz w:val="24"/>
                <w:szCs w:val="24"/>
              </w:rPr>
              <w:t>)</w:t>
            </w:r>
          </w:p>
          <w:p w:rsidR="00E42E3D" w:rsidRPr="00E42E3D" w:rsidRDefault="00E42E3D" w:rsidP="00A5580E">
            <w:pPr>
              <w:spacing w:line="288" w:lineRule="auto"/>
              <w:ind w:firstLine="540"/>
              <w:jc w:val="both"/>
              <w:rPr>
                <w:rFonts w:ascii="Times New Roman" w:hAnsi="Times New Roman" w:cs="Times New Roman"/>
                <w:color w:val="333333"/>
                <w:sz w:val="24"/>
                <w:szCs w:val="24"/>
              </w:rPr>
            </w:pPr>
            <w:r w:rsidRPr="00E42E3D">
              <w:rPr>
                <w:rFonts w:ascii="Times New Roman" w:hAnsi="Times New Roman" w:cs="Times New Roman"/>
                <w:color w:val="333333"/>
                <w:sz w:val="24"/>
                <w:szCs w:val="24"/>
              </w:rPr>
              <w:t>осуществлять гигиеническое обучение работников</w:t>
            </w:r>
          </w:p>
          <w:p w:rsidR="00E42E3D" w:rsidRPr="00E42E3D" w:rsidRDefault="00E42E3D" w:rsidP="00A5580E">
            <w:pPr>
              <w:spacing w:after="144" w:line="288" w:lineRule="auto"/>
              <w:jc w:val="both"/>
              <w:outlineLvl w:val="1"/>
              <w:rPr>
                <w:rFonts w:ascii="Times New Roman" w:hAnsi="Times New Roman" w:cs="Times New Roman"/>
                <w:sz w:val="24"/>
                <w:szCs w:val="24"/>
              </w:rPr>
            </w:pPr>
          </w:p>
        </w:tc>
      </w:tr>
      <w:tr w:rsidR="00E42E3D" w:rsidRPr="00E42E3D" w:rsidTr="007D2F37">
        <w:tc>
          <w:tcPr>
            <w:tcW w:w="2943" w:type="dxa"/>
          </w:tcPr>
          <w:p w:rsidR="00E42E3D" w:rsidRPr="00E42E3D" w:rsidRDefault="00E42E3D" w:rsidP="00A5580E">
            <w:pPr>
              <w:shd w:val="clear" w:color="auto" w:fill="FFFFFF"/>
              <w:spacing w:after="429" w:line="411" w:lineRule="atLeast"/>
              <w:jc w:val="both"/>
              <w:rPr>
                <w:rFonts w:ascii="Times New Roman" w:eastAsia="Times New Roman" w:hAnsi="Times New Roman" w:cs="Times New Roman"/>
                <w:color w:val="000000"/>
                <w:spacing w:val="3"/>
                <w:sz w:val="24"/>
                <w:szCs w:val="24"/>
              </w:rPr>
            </w:pPr>
            <w:r w:rsidRPr="00A5580E">
              <w:rPr>
                <w:rFonts w:ascii="Times New Roman" w:eastAsia="Times New Roman" w:hAnsi="Times New Roman" w:cs="Times New Roman"/>
                <w:bCs/>
                <w:color w:val="000000"/>
                <w:spacing w:val="3"/>
                <w:sz w:val="24"/>
                <w:szCs w:val="24"/>
              </w:rPr>
              <w:lastRenderedPageBreak/>
              <w:t>ПОСТАНОВЛЕНИЕ</w:t>
            </w:r>
            <w:r w:rsidRPr="00E42E3D">
              <w:rPr>
                <w:rFonts w:ascii="Times New Roman" w:eastAsia="Times New Roman" w:hAnsi="Times New Roman" w:cs="Times New Roman"/>
                <w:bCs/>
                <w:color w:val="000000"/>
                <w:spacing w:val="3"/>
                <w:sz w:val="24"/>
                <w:szCs w:val="24"/>
              </w:rPr>
              <w:br/>
            </w:r>
            <w:r w:rsidRPr="00A5580E">
              <w:rPr>
                <w:rFonts w:ascii="Times New Roman" w:eastAsia="Times New Roman" w:hAnsi="Times New Roman" w:cs="Times New Roman"/>
                <w:bCs/>
                <w:color w:val="000000"/>
                <w:spacing w:val="3"/>
                <w:sz w:val="24"/>
                <w:szCs w:val="24"/>
              </w:rPr>
              <w:t>от 27 сентября 2003 г. N 17 ОБ УТВЕРЖДЕНИИ ПРАВИЛ И НОРМ</w:t>
            </w:r>
            <w:r w:rsidRPr="00E42E3D">
              <w:rPr>
                <w:rFonts w:ascii="Times New Roman" w:eastAsia="Times New Roman" w:hAnsi="Times New Roman" w:cs="Times New Roman"/>
                <w:bCs/>
                <w:color w:val="000000"/>
                <w:spacing w:val="3"/>
                <w:sz w:val="24"/>
                <w:szCs w:val="24"/>
              </w:rPr>
              <w:br/>
            </w:r>
            <w:r w:rsidRPr="00A5580E">
              <w:rPr>
                <w:rFonts w:ascii="Times New Roman" w:eastAsia="Times New Roman" w:hAnsi="Times New Roman" w:cs="Times New Roman"/>
                <w:bCs/>
                <w:color w:val="000000"/>
                <w:spacing w:val="3"/>
                <w:sz w:val="24"/>
                <w:szCs w:val="24"/>
              </w:rPr>
              <w:t>ТЕХНИЧЕСКОЙ ЭКСПЛУАТАЦИИ ЖИЛИЩНОГО ФОНДА</w:t>
            </w:r>
          </w:p>
          <w:p w:rsidR="00E42E3D" w:rsidRPr="00E42E3D" w:rsidRDefault="00E42E3D" w:rsidP="00A5580E">
            <w:pPr>
              <w:spacing w:after="144" w:line="288" w:lineRule="auto"/>
              <w:jc w:val="both"/>
              <w:outlineLvl w:val="1"/>
              <w:rPr>
                <w:rFonts w:ascii="Times New Roman" w:hAnsi="Times New Roman" w:cs="Times New Roman"/>
                <w:sz w:val="24"/>
                <w:szCs w:val="24"/>
              </w:rPr>
            </w:pPr>
          </w:p>
        </w:tc>
        <w:tc>
          <w:tcPr>
            <w:tcW w:w="2957" w:type="dxa"/>
          </w:tcPr>
          <w:p w:rsidR="00E42E3D" w:rsidRPr="00E42E3D" w:rsidRDefault="00E42E3D" w:rsidP="00A5580E">
            <w:pPr>
              <w:spacing w:after="144" w:line="288" w:lineRule="auto"/>
              <w:jc w:val="both"/>
              <w:outlineLvl w:val="1"/>
              <w:rPr>
                <w:rFonts w:ascii="Times New Roman" w:hAnsi="Times New Roman" w:cs="Times New Roman"/>
                <w:sz w:val="24"/>
                <w:szCs w:val="24"/>
              </w:rPr>
            </w:pPr>
            <w:r w:rsidRPr="00E42E3D">
              <w:rPr>
                <w:rFonts w:ascii="Times New Roman" w:hAnsi="Times New Roman" w:cs="Times New Roman"/>
                <w:bCs/>
                <w:color w:val="000000"/>
                <w:sz w:val="24"/>
                <w:szCs w:val="24"/>
              </w:rPr>
              <w:t>2.1.1.</w:t>
            </w:r>
          </w:p>
        </w:tc>
        <w:tc>
          <w:tcPr>
            <w:tcW w:w="3748" w:type="dxa"/>
          </w:tcPr>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Плановые осмотры жилых зданий следует проводить:</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 xml:space="preserve">общие, в ходе </w:t>
            </w:r>
            <w:proofErr w:type="gramStart"/>
            <w:r w:rsidRPr="00E42E3D">
              <w:rPr>
                <w:rFonts w:ascii="Times New Roman" w:eastAsia="Times New Roman" w:hAnsi="Times New Roman" w:cs="Times New Roman"/>
                <w:bCs/>
                <w:color w:val="000000"/>
                <w:sz w:val="24"/>
                <w:szCs w:val="24"/>
              </w:rPr>
              <w:t>которых</w:t>
            </w:r>
            <w:proofErr w:type="gramEnd"/>
            <w:r w:rsidRPr="00E42E3D">
              <w:rPr>
                <w:rFonts w:ascii="Times New Roman" w:eastAsia="Times New Roman" w:hAnsi="Times New Roman" w:cs="Times New Roman"/>
                <w:bCs/>
                <w:color w:val="000000"/>
                <w:sz w:val="24"/>
                <w:szCs w:val="24"/>
              </w:rPr>
              <w:t xml:space="preserve"> проводится осмотр здания в целом, включая конструкции, инженерное оборудование и внешнее благоустройство;</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частичные - осмотры, которые предусматривают осмотр отдельных элементов здания или помещений.</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Общие осмотры должны производиться два раза в год: весной и осенью (до начала отопительного сезона).</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 xml:space="preserve">Рекомендуемая периодичность плановых и частичных осмотров элементов и помещений зданий </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 xml:space="preserve">После ливней, ураганных ветров, обильных снегопадов, наводнений и других явлений стихийного характера, вызывающих повреждения </w:t>
            </w:r>
            <w:r w:rsidRPr="00E42E3D">
              <w:rPr>
                <w:rFonts w:ascii="Times New Roman" w:eastAsia="Times New Roman" w:hAnsi="Times New Roman" w:cs="Times New Roman"/>
                <w:bCs/>
                <w:color w:val="000000"/>
                <w:sz w:val="24"/>
                <w:szCs w:val="24"/>
              </w:rPr>
              <w:lastRenderedPageBreak/>
              <w:t xml:space="preserve">отдельных элементов зданий, а также в случае аварий на внешних коммуникациях или при выявлении деформации конструкций </w:t>
            </w:r>
          </w:p>
          <w:p w:rsidR="00E42E3D" w:rsidRPr="00E42E3D" w:rsidRDefault="00E42E3D" w:rsidP="00A5580E">
            <w:pPr>
              <w:spacing w:after="144" w:line="288" w:lineRule="auto"/>
              <w:jc w:val="both"/>
              <w:outlineLvl w:val="1"/>
              <w:rPr>
                <w:rFonts w:ascii="Times New Roman" w:hAnsi="Times New Roman" w:cs="Times New Roman"/>
                <w:sz w:val="24"/>
                <w:szCs w:val="24"/>
              </w:rPr>
            </w:pPr>
          </w:p>
        </w:tc>
      </w:tr>
      <w:tr w:rsidR="00E42E3D" w:rsidRPr="00E42E3D" w:rsidTr="007D2F37">
        <w:tc>
          <w:tcPr>
            <w:tcW w:w="2943" w:type="dxa"/>
          </w:tcPr>
          <w:p w:rsidR="00E42E3D" w:rsidRPr="00E42E3D" w:rsidRDefault="00E42E3D" w:rsidP="00A5580E">
            <w:pPr>
              <w:spacing w:after="144" w:line="288" w:lineRule="auto"/>
              <w:jc w:val="both"/>
              <w:outlineLvl w:val="1"/>
              <w:rPr>
                <w:rFonts w:ascii="Times New Roman" w:hAnsi="Times New Roman" w:cs="Times New Roman"/>
                <w:sz w:val="24"/>
                <w:szCs w:val="24"/>
              </w:rPr>
            </w:pPr>
          </w:p>
        </w:tc>
        <w:tc>
          <w:tcPr>
            <w:tcW w:w="2957" w:type="dxa"/>
          </w:tcPr>
          <w:p w:rsidR="00E42E3D" w:rsidRPr="00E42E3D" w:rsidRDefault="00E42E3D" w:rsidP="00A5580E">
            <w:pPr>
              <w:spacing w:after="144" w:line="288" w:lineRule="auto"/>
              <w:jc w:val="both"/>
              <w:outlineLvl w:val="1"/>
              <w:rPr>
                <w:rFonts w:ascii="Times New Roman" w:hAnsi="Times New Roman" w:cs="Times New Roman"/>
                <w:sz w:val="24"/>
                <w:szCs w:val="24"/>
              </w:rPr>
            </w:pPr>
            <w:r w:rsidRPr="00E42E3D">
              <w:rPr>
                <w:rFonts w:ascii="Times New Roman" w:hAnsi="Times New Roman" w:cs="Times New Roman"/>
                <w:sz w:val="24"/>
                <w:szCs w:val="24"/>
              </w:rPr>
              <w:t>Ст.2.1.5</w:t>
            </w:r>
          </w:p>
        </w:tc>
        <w:tc>
          <w:tcPr>
            <w:tcW w:w="3748" w:type="dxa"/>
          </w:tcPr>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Организация по обслуживанию жилищного фонда на основании актов осмотров и обследования должна в месячный срок:</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в) проверить готовность (по результатам осеннего осмотра) каждого здания к эксплуатации в зимних условиях;</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E42E3D" w:rsidRPr="00E42E3D" w:rsidRDefault="00E42E3D" w:rsidP="00A5580E">
            <w:pPr>
              <w:spacing w:after="144" w:line="288" w:lineRule="auto"/>
              <w:jc w:val="both"/>
              <w:outlineLvl w:val="1"/>
              <w:rPr>
                <w:rFonts w:ascii="Times New Roman" w:hAnsi="Times New Roman" w:cs="Times New Roman"/>
                <w:sz w:val="24"/>
                <w:szCs w:val="24"/>
              </w:rPr>
            </w:pPr>
            <w:r w:rsidRPr="00E42E3D">
              <w:rPr>
                <w:rFonts w:ascii="Times New Roman" w:hAnsi="Times New Roman" w:cs="Times New Roman"/>
                <w:bCs/>
                <w:color w:val="000000"/>
                <w:sz w:val="24"/>
                <w:szCs w:val="24"/>
              </w:rPr>
              <w:t xml:space="preserve">Устранение мелких неисправностей, а также наладка и регулировка санитарно-технических приборов и инженерного оборудования </w:t>
            </w:r>
            <w:r w:rsidRPr="00E42E3D">
              <w:rPr>
                <w:rFonts w:ascii="Times New Roman" w:hAnsi="Times New Roman" w:cs="Times New Roman"/>
                <w:bCs/>
                <w:color w:val="000000"/>
                <w:sz w:val="24"/>
                <w:szCs w:val="24"/>
              </w:rPr>
              <w:lastRenderedPageBreak/>
              <w:t>должны, как правило, производиться организацией по содержанию жилищного фонда</w:t>
            </w:r>
          </w:p>
        </w:tc>
      </w:tr>
      <w:tr w:rsidR="00E42E3D" w:rsidRPr="00E42E3D" w:rsidTr="007D2F37">
        <w:tc>
          <w:tcPr>
            <w:tcW w:w="2943" w:type="dxa"/>
          </w:tcPr>
          <w:p w:rsidR="00E42E3D" w:rsidRPr="00E42E3D" w:rsidRDefault="00E42E3D" w:rsidP="00A5580E">
            <w:pPr>
              <w:spacing w:after="144" w:line="288" w:lineRule="auto"/>
              <w:jc w:val="both"/>
              <w:outlineLvl w:val="1"/>
              <w:rPr>
                <w:rFonts w:ascii="Times New Roman" w:hAnsi="Times New Roman" w:cs="Times New Roman"/>
                <w:sz w:val="24"/>
                <w:szCs w:val="24"/>
              </w:rPr>
            </w:pPr>
          </w:p>
        </w:tc>
        <w:tc>
          <w:tcPr>
            <w:tcW w:w="2957" w:type="dxa"/>
          </w:tcPr>
          <w:p w:rsidR="00E42E3D" w:rsidRPr="00E42E3D" w:rsidRDefault="00E42E3D" w:rsidP="00A5580E">
            <w:pPr>
              <w:spacing w:after="144" w:line="288" w:lineRule="auto"/>
              <w:jc w:val="both"/>
              <w:outlineLvl w:val="1"/>
              <w:rPr>
                <w:rFonts w:ascii="Times New Roman" w:hAnsi="Times New Roman" w:cs="Times New Roman"/>
                <w:sz w:val="24"/>
                <w:szCs w:val="24"/>
              </w:rPr>
            </w:pPr>
            <w:r w:rsidRPr="00E42E3D">
              <w:rPr>
                <w:rFonts w:ascii="Times New Roman" w:hAnsi="Times New Roman" w:cs="Times New Roman"/>
                <w:sz w:val="24"/>
                <w:szCs w:val="24"/>
              </w:rPr>
              <w:t>2.3.</w:t>
            </w:r>
          </w:p>
        </w:tc>
        <w:tc>
          <w:tcPr>
            <w:tcW w:w="3748" w:type="dxa"/>
          </w:tcPr>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r:id="rId52" w:anchor="block_9999" w:history="1">
              <w:r w:rsidRPr="00A5580E">
                <w:rPr>
                  <w:rFonts w:ascii="Times New Roman" w:eastAsia="Times New Roman" w:hAnsi="Times New Roman" w:cs="Times New Roman"/>
                  <w:bCs/>
                  <w:color w:val="666699"/>
                  <w:sz w:val="24"/>
                  <w:szCs w:val="24"/>
                </w:rPr>
                <w:t>жилищного фонда</w:t>
              </w:r>
            </w:hyperlink>
            <w:r w:rsidRPr="00E42E3D">
              <w:rPr>
                <w:rFonts w:ascii="Times New Roman" w:eastAsia="Times New Roman" w:hAnsi="Times New Roman" w:cs="Times New Roman"/>
                <w:bCs/>
                <w:color w:val="000000"/>
                <w:sz w:val="24"/>
                <w:szCs w:val="24"/>
              </w:rPr>
              <w:t xml:space="preserve"> подрядными организациями.</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2.3.2. Продолжительность текущего ремонта следует определять по нормам на каждый вид ремонтных работ конструкций и оборудования.</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Для предварительных плановых расчетов допускается принимать укрупненные нормативы</w:t>
            </w:r>
            <w:proofErr w:type="gramStart"/>
            <w:r w:rsidRPr="00E42E3D">
              <w:rPr>
                <w:rFonts w:ascii="Times New Roman" w:eastAsia="Times New Roman" w:hAnsi="Times New Roman" w:cs="Times New Roman"/>
                <w:bCs/>
                <w:color w:val="000000"/>
                <w:sz w:val="24"/>
                <w:szCs w:val="24"/>
              </w:rPr>
              <w:t xml:space="preserve"> .</w:t>
            </w:r>
            <w:proofErr w:type="gramEnd"/>
            <w:r w:rsidRPr="00E42E3D">
              <w:rPr>
                <w:rFonts w:ascii="Times New Roman" w:eastAsia="Times New Roman" w:hAnsi="Times New Roman" w:cs="Times New Roman"/>
                <w:bCs/>
                <w:color w:val="000000"/>
                <w:sz w:val="24"/>
                <w:szCs w:val="24"/>
              </w:rPr>
              <w:t>.</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2.3.3. Примерный перечень работ, относящихся к текущему ремонту.</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 xml:space="preserve">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w:t>
            </w:r>
            <w:r w:rsidRPr="00E42E3D">
              <w:rPr>
                <w:rFonts w:ascii="Times New Roman" w:eastAsia="Times New Roman" w:hAnsi="Times New Roman" w:cs="Times New Roman"/>
                <w:bCs/>
                <w:color w:val="000000"/>
                <w:sz w:val="24"/>
                <w:szCs w:val="24"/>
              </w:rPr>
              <w:lastRenderedPageBreak/>
              <w:t>предприятий.</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 xml:space="preserve">2.3.6. Опись ремонтных работ на </w:t>
            </w:r>
            <w:proofErr w:type="gramStart"/>
            <w:r w:rsidRPr="00E42E3D">
              <w:rPr>
                <w:rFonts w:ascii="Times New Roman" w:eastAsia="Times New Roman" w:hAnsi="Times New Roman" w:cs="Times New Roman"/>
                <w:bCs/>
                <w:color w:val="000000"/>
                <w:sz w:val="24"/>
                <w:szCs w:val="24"/>
              </w:rPr>
              <w:t>каждое строение, включенное в годовой план текущего ремонта разрабатывается</w:t>
            </w:r>
            <w:proofErr w:type="gramEnd"/>
            <w:r w:rsidRPr="00E42E3D">
              <w:rPr>
                <w:rFonts w:ascii="Times New Roman" w:eastAsia="Times New Roman" w:hAnsi="Times New Roman" w:cs="Times New Roman"/>
                <w:bCs/>
                <w:color w:val="000000"/>
                <w:sz w:val="24"/>
                <w:szCs w:val="24"/>
              </w:rPr>
              <w:t xml:space="preserve">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E42E3D" w:rsidRPr="00E42E3D" w:rsidRDefault="00E42E3D" w:rsidP="00A5580E">
            <w:p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E42E3D">
              <w:rPr>
                <w:rFonts w:ascii="Times New Roman" w:eastAsia="Times New Roman" w:hAnsi="Times New Roman" w:cs="Times New Roman"/>
                <w:bCs/>
                <w:color w:val="000000"/>
                <w:sz w:val="24"/>
                <w:szCs w:val="24"/>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E42E3D" w:rsidRPr="00E42E3D" w:rsidRDefault="00E42E3D" w:rsidP="00A5580E">
            <w:pPr>
              <w:spacing w:after="144" w:line="288" w:lineRule="auto"/>
              <w:jc w:val="both"/>
              <w:outlineLvl w:val="1"/>
              <w:rPr>
                <w:rFonts w:ascii="Times New Roman" w:hAnsi="Times New Roman" w:cs="Times New Roman"/>
                <w:sz w:val="24"/>
                <w:szCs w:val="24"/>
              </w:rPr>
            </w:pPr>
          </w:p>
        </w:tc>
      </w:tr>
    </w:tbl>
    <w:p w:rsidR="00A66690" w:rsidRPr="00A5580E" w:rsidRDefault="00A5580E" w:rsidP="00A5580E">
      <w:pPr>
        <w:jc w:val="both"/>
        <w:rPr>
          <w:rFonts w:ascii="Times New Roman" w:hAnsi="Times New Roman" w:cs="Times New Roman"/>
          <w:b/>
          <w:sz w:val="24"/>
          <w:szCs w:val="24"/>
        </w:rPr>
      </w:pPr>
      <w:r w:rsidRPr="00A5580E">
        <w:rPr>
          <w:rFonts w:ascii="Times New Roman" w:hAnsi="Times New Roman" w:cs="Times New Roman"/>
          <w:b/>
          <w:sz w:val="24"/>
          <w:szCs w:val="24"/>
        </w:rPr>
        <w:lastRenderedPageBreak/>
        <w:t>Законодательство за сохранностью автомобильных дорог</w:t>
      </w:r>
    </w:p>
    <w:tbl>
      <w:tblPr>
        <w:tblStyle w:val="a3"/>
        <w:tblW w:w="0" w:type="auto"/>
        <w:tblLook w:val="04A0" w:firstRow="1" w:lastRow="0" w:firstColumn="1" w:lastColumn="0" w:noHBand="0" w:noVBand="1"/>
      </w:tblPr>
      <w:tblGrid>
        <w:gridCol w:w="2943"/>
        <w:gridCol w:w="2977"/>
        <w:gridCol w:w="3651"/>
      </w:tblGrid>
      <w:tr w:rsidR="00A66690" w:rsidRPr="00A5580E" w:rsidTr="00A5580E">
        <w:trPr>
          <w:trHeight w:val="570"/>
        </w:trPr>
        <w:tc>
          <w:tcPr>
            <w:tcW w:w="2943" w:type="dxa"/>
          </w:tcPr>
          <w:p w:rsidR="00A66690" w:rsidRPr="00A5580E" w:rsidRDefault="00A66690" w:rsidP="00A5580E">
            <w:pPr>
              <w:jc w:val="both"/>
              <w:rPr>
                <w:rFonts w:ascii="Times New Roman" w:hAnsi="Times New Roman" w:cs="Times New Roman"/>
                <w:sz w:val="24"/>
                <w:szCs w:val="24"/>
              </w:rPr>
            </w:pPr>
            <w:r w:rsidRPr="00A5580E">
              <w:rPr>
                <w:rFonts w:ascii="Times New Roman" w:hAnsi="Times New Roman" w:cs="Times New Roman"/>
                <w:sz w:val="24"/>
                <w:szCs w:val="24"/>
              </w:rPr>
              <w:t xml:space="preserve">Вид НПА </w:t>
            </w:r>
          </w:p>
        </w:tc>
        <w:tc>
          <w:tcPr>
            <w:tcW w:w="2977" w:type="dxa"/>
          </w:tcPr>
          <w:p w:rsidR="00A66690" w:rsidRPr="00A5580E" w:rsidRDefault="00A66690" w:rsidP="00A5580E">
            <w:pPr>
              <w:jc w:val="both"/>
              <w:rPr>
                <w:rFonts w:ascii="Times New Roman" w:hAnsi="Times New Roman" w:cs="Times New Roman"/>
                <w:sz w:val="24"/>
                <w:szCs w:val="24"/>
              </w:rPr>
            </w:pPr>
            <w:r w:rsidRPr="00A5580E">
              <w:rPr>
                <w:rFonts w:ascii="Times New Roman" w:hAnsi="Times New Roman" w:cs="Times New Roman"/>
                <w:sz w:val="24"/>
                <w:szCs w:val="24"/>
              </w:rPr>
              <w:t xml:space="preserve">статьи НПА </w:t>
            </w:r>
          </w:p>
        </w:tc>
        <w:tc>
          <w:tcPr>
            <w:tcW w:w="3651" w:type="dxa"/>
          </w:tcPr>
          <w:p w:rsidR="00A66690" w:rsidRPr="00A5580E" w:rsidRDefault="00A66690" w:rsidP="00A5580E">
            <w:pPr>
              <w:jc w:val="both"/>
              <w:rPr>
                <w:rFonts w:ascii="Times New Roman" w:hAnsi="Times New Roman" w:cs="Times New Roman"/>
                <w:sz w:val="24"/>
                <w:szCs w:val="24"/>
              </w:rPr>
            </w:pPr>
            <w:r w:rsidRPr="00A5580E">
              <w:rPr>
                <w:rFonts w:ascii="Times New Roman" w:hAnsi="Times New Roman" w:cs="Times New Roman"/>
                <w:sz w:val="24"/>
                <w:szCs w:val="24"/>
              </w:rPr>
              <w:t xml:space="preserve">Содержание в актуальной редакции </w:t>
            </w:r>
          </w:p>
        </w:tc>
      </w:tr>
      <w:tr w:rsidR="00A66690" w:rsidRPr="00A5580E" w:rsidTr="00A5580E">
        <w:tc>
          <w:tcPr>
            <w:tcW w:w="2943" w:type="dxa"/>
          </w:tcPr>
          <w:p w:rsidR="00A66690" w:rsidRPr="00A5580E" w:rsidRDefault="00A66690" w:rsidP="00A5580E">
            <w:pPr>
              <w:jc w:val="both"/>
              <w:rPr>
                <w:rFonts w:ascii="Times New Roman" w:eastAsia="Times New Roman" w:hAnsi="Times New Roman" w:cs="Times New Roman"/>
                <w:color w:val="000000"/>
                <w:sz w:val="24"/>
                <w:szCs w:val="24"/>
              </w:rPr>
            </w:pPr>
            <w:r w:rsidRPr="00A5580E">
              <w:rPr>
                <w:rFonts w:ascii="Times New Roman" w:eastAsia="Times New Roman" w:hAnsi="Times New Roman" w:cs="Times New Roman"/>
                <w:color w:val="000000"/>
                <w:sz w:val="24"/>
                <w:szCs w:val="24"/>
              </w:rPr>
              <w:t>ТЕХНИЧЕСКИЙ РЕГЛАМЕНТ ТАМОЖЕННОГО СОЮЗА</w:t>
            </w:r>
          </w:p>
          <w:p w:rsidR="00A66690" w:rsidRPr="00A5580E" w:rsidRDefault="00A66690" w:rsidP="00A5580E">
            <w:pPr>
              <w:jc w:val="both"/>
              <w:rPr>
                <w:rFonts w:ascii="Times New Roman" w:eastAsia="Times New Roman" w:hAnsi="Times New Roman" w:cs="Times New Roman"/>
                <w:color w:val="000000"/>
                <w:sz w:val="24"/>
                <w:szCs w:val="24"/>
              </w:rPr>
            </w:pPr>
            <w:r w:rsidRPr="00A5580E">
              <w:rPr>
                <w:rFonts w:ascii="Times New Roman" w:eastAsia="Times New Roman" w:hAnsi="Times New Roman" w:cs="Times New Roman"/>
                <w:color w:val="000000"/>
                <w:sz w:val="24"/>
                <w:szCs w:val="24"/>
              </w:rPr>
              <w:t>БЕЗОПАСНОСТЬ АВТОМОБИЛЬНЫХ ДОРОГ</w:t>
            </w:r>
          </w:p>
          <w:p w:rsidR="00A66690" w:rsidRPr="00A5580E" w:rsidRDefault="00A66690" w:rsidP="00A5580E">
            <w:pPr>
              <w:jc w:val="both"/>
              <w:rPr>
                <w:rFonts w:ascii="Times New Roman" w:hAnsi="Times New Roman" w:cs="Times New Roman"/>
                <w:sz w:val="24"/>
                <w:szCs w:val="24"/>
              </w:rPr>
            </w:pPr>
            <w:bookmarkStart w:id="61" w:name="_GoBack"/>
            <w:bookmarkEnd w:id="61"/>
          </w:p>
        </w:tc>
        <w:tc>
          <w:tcPr>
            <w:tcW w:w="2977" w:type="dxa"/>
          </w:tcPr>
          <w:p w:rsidR="00A66690" w:rsidRPr="00A5580E" w:rsidRDefault="00A66690" w:rsidP="00A5580E">
            <w:pPr>
              <w:jc w:val="both"/>
              <w:rPr>
                <w:rFonts w:ascii="Times New Roman" w:eastAsia="Times New Roman" w:hAnsi="Times New Roman" w:cs="Times New Roman"/>
                <w:color w:val="000000"/>
                <w:sz w:val="24"/>
                <w:szCs w:val="24"/>
              </w:rPr>
            </w:pPr>
            <w:proofErr w:type="gramStart"/>
            <w:r w:rsidRPr="00A5580E">
              <w:rPr>
                <w:rFonts w:ascii="Times New Roman" w:eastAsia="Times New Roman" w:hAnsi="Times New Roman" w:cs="Times New Roman"/>
                <w:color w:val="000000"/>
                <w:sz w:val="24"/>
                <w:szCs w:val="24"/>
              </w:rPr>
              <w:t>ТР</w:t>
            </w:r>
            <w:proofErr w:type="gramEnd"/>
            <w:r w:rsidRPr="00A5580E">
              <w:rPr>
                <w:rFonts w:ascii="Times New Roman" w:eastAsia="Times New Roman" w:hAnsi="Times New Roman" w:cs="Times New Roman"/>
                <w:color w:val="000000"/>
                <w:sz w:val="24"/>
                <w:szCs w:val="24"/>
              </w:rPr>
              <w:t xml:space="preserve"> ТС 014/2011</w:t>
            </w:r>
          </w:p>
          <w:p w:rsidR="00A66690" w:rsidRPr="00A5580E" w:rsidRDefault="00A66690" w:rsidP="00A5580E">
            <w:pPr>
              <w:jc w:val="both"/>
              <w:rPr>
                <w:rFonts w:ascii="Times New Roman" w:hAnsi="Times New Roman" w:cs="Times New Roman"/>
                <w:sz w:val="24"/>
                <w:szCs w:val="24"/>
              </w:rPr>
            </w:pPr>
          </w:p>
        </w:tc>
        <w:tc>
          <w:tcPr>
            <w:tcW w:w="3651" w:type="dxa"/>
          </w:tcPr>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13.1 мероприятия по эксплуатации должны быть направлены на создание </w:t>
            </w:r>
            <w:proofErr w:type="gramStart"/>
            <w:r w:rsidRPr="00A5580E">
              <w:rPr>
                <w:rFonts w:ascii="Times New Roman" w:hAnsi="Times New Roman" w:cs="Times New Roman"/>
                <w:sz w:val="24"/>
                <w:szCs w:val="24"/>
              </w:rPr>
              <w:t>безопасных</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условий перевозки грузов и пассажиров по автомобильным дорогам в течение </w:t>
            </w:r>
            <w:proofErr w:type="gramStart"/>
            <w:r w:rsidRPr="00A5580E">
              <w:rPr>
                <w:rFonts w:ascii="Times New Roman" w:hAnsi="Times New Roman" w:cs="Times New Roman"/>
                <w:sz w:val="24"/>
                <w:szCs w:val="24"/>
              </w:rPr>
              <w:t>установленного</w:t>
            </w:r>
            <w:proofErr w:type="gramEnd"/>
          </w:p>
          <w:p w:rsidR="00A66690" w:rsidRPr="00A5580E" w:rsidRDefault="00A66690" w:rsidP="00A5580E">
            <w:pPr>
              <w:jc w:val="both"/>
              <w:rPr>
                <w:rFonts w:ascii="Times New Roman" w:hAnsi="Times New Roman" w:cs="Times New Roman"/>
                <w:sz w:val="24"/>
                <w:szCs w:val="24"/>
              </w:rPr>
            </w:pPr>
            <w:r w:rsidRPr="00A5580E">
              <w:rPr>
                <w:rFonts w:ascii="Times New Roman" w:hAnsi="Times New Roman" w:cs="Times New Roman"/>
                <w:sz w:val="24"/>
                <w:szCs w:val="24"/>
              </w:rPr>
              <w:t>срока их службы путем:</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а) обеспечения сохранности автомобильных дорог и дорожных сооружений на них </w:t>
            </w:r>
            <w:proofErr w:type="gramStart"/>
            <w:r w:rsidRPr="00A5580E">
              <w:rPr>
                <w:rFonts w:ascii="Times New Roman" w:hAnsi="Times New Roman" w:cs="Times New Roman"/>
                <w:sz w:val="24"/>
                <w:szCs w:val="24"/>
              </w:rPr>
              <w:t>при</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lastRenderedPageBreak/>
              <w:t>воздействии</w:t>
            </w:r>
            <w:proofErr w:type="gramEnd"/>
            <w:r w:rsidRPr="00A5580E">
              <w:rPr>
                <w:rFonts w:ascii="Times New Roman" w:hAnsi="Times New Roman" w:cs="Times New Roman"/>
                <w:sz w:val="24"/>
                <w:szCs w:val="24"/>
              </w:rPr>
              <w:t xml:space="preserve"> транспортных, эксплуатационных, природно-климатических, чрезвычайных и других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факторов в течение их жизненного цикла;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б) организации дорожного движения с использованием комплекса технических средств;</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в) проведения работ по поддержанию эксплуатационного состояния проезжей части</w:t>
            </w:r>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t>соответствующего</w:t>
            </w:r>
            <w:proofErr w:type="gramEnd"/>
            <w:r w:rsidRPr="00A5580E">
              <w:rPr>
                <w:rFonts w:ascii="Times New Roman" w:hAnsi="Times New Roman" w:cs="Times New Roman"/>
                <w:sz w:val="24"/>
                <w:szCs w:val="24"/>
              </w:rPr>
              <w:t xml:space="preserve"> безопасному и бесперебойному дорожному движению;</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г) своевременного устранения или снижения риска возникновения </w:t>
            </w:r>
            <w:proofErr w:type="gramStart"/>
            <w:r w:rsidRPr="00A5580E">
              <w:rPr>
                <w:rFonts w:ascii="Times New Roman" w:hAnsi="Times New Roman" w:cs="Times New Roman"/>
                <w:sz w:val="24"/>
                <w:szCs w:val="24"/>
              </w:rPr>
              <w:t>дорожно-транспортных</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происшествий и ограничений движения в зависимости от эксплуатационного состояния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автомобильной дороги;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д) своевременного информирования участников дорожного движения об изменениях </w:t>
            </w:r>
            <w:proofErr w:type="gramStart"/>
            <w:r w:rsidRPr="00A5580E">
              <w:rPr>
                <w:rFonts w:ascii="Times New Roman" w:hAnsi="Times New Roman" w:cs="Times New Roman"/>
                <w:sz w:val="24"/>
                <w:szCs w:val="24"/>
              </w:rPr>
              <w:t>в</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организации движения, в том числе связанных с проведением дорожных работ, </w:t>
            </w:r>
            <w:proofErr w:type="gramStart"/>
            <w:r w:rsidRPr="00A5580E">
              <w:rPr>
                <w:rFonts w:ascii="Times New Roman" w:hAnsi="Times New Roman" w:cs="Times New Roman"/>
                <w:sz w:val="24"/>
                <w:szCs w:val="24"/>
              </w:rPr>
              <w:t>сезонными</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ограничениями движения, стихийными бедствиями, техногенными катастрофами и авариями или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другими обстоятельствами;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е) обеспечения доступности информации </w:t>
            </w:r>
            <w:proofErr w:type="gramStart"/>
            <w:r w:rsidRPr="00A5580E">
              <w:rPr>
                <w:rFonts w:ascii="Times New Roman" w:hAnsi="Times New Roman" w:cs="Times New Roman"/>
                <w:sz w:val="24"/>
                <w:szCs w:val="24"/>
              </w:rPr>
              <w:t>о</w:t>
            </w:r>
            <w:proofErr w:type="gramEnd"/>
            <w:r w:rsidRPr="00A5580E">
              <w:rPr>
                <w:rFonts w:ascii="Times New Roman" w:hAnsi="Times New Roman" w:cs="Times New Roman"/>
                <w:sz w:val="24"/>
                <w:szCs w:val="24"/>
              </w:rPr>
              <w:t xml:space="preserve"> допустимых весовых и габаритных параметров</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транспортных средств, а также возможных остаточных </w:t>
            </w:r>
            <w:proofErr w:type="gramStart"/>
            <w:r w:rsidRPr="00A5580E">
              <w:rPr>
                <w:rFonts w:ascii="Times New Roman" w:hAnsi="Times New Roman" w:cs="Times New Roman"/>
                <w:sz w:val="24"/>
                <w:szCs w:val="24"/>
              </w:rPr>
              <w:t>рисках</w:t>
            </w:r>
            <w:proofErr w:type="gramEnd"/>
            <w:r w:rsidRPr="00A5580E">
              <w:rPr>
                <w:rFonts w:ascii="Times New Roman" w:hAnsi="Times New Roman" w:cs="Times New Roman"/>
                <w:sz w:val="24"/>
                <w:szCs w:val="24"/>
              </w:rPr>
              <w:t xml:space="preserve"> ухудшения эксплуатационного</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состояния автомобильной дороги и возник </w:t>
            </w:r>
            <w:proofErr w:type="gramStart"/>
            <w:r w:rsidRPr="00A5580E">
              <w:rPr>
                <w:rFonts w:ascii="Times New Roman" w:hAnsi="Times New Roman" w:cs="Times New Roman"/>
                <w:sz w:val="24"/>
                <w:szCs w:val="24"/>
              </w:rPr>
              <w:t>возникновении</w:t>
            </w:r>
            <w:proofErr w:type="gramEnd"/>
            <w:r w:rsidRPr="00A5580E">
              <w:rPr>
                <w:rFonts w:ascii="Times New Roman" w:hAnsi="Times New Roman" w:cs="Times New Roman"/>
                <w:sz w:val="24"/>
                <w:szCs w:val="24"/>
              </w:rPr>
              <w:t xml:space="preserve"> угрозы безопасности на отдельных ее участках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для потребителей транспортных услуг и третьих лиц;</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ж) защиты участков автомобильных дорог от снежных или песчаных заносов,</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lastRenderedPageBreak/>
              <w:t>предупреждения образования на покрытии снежной корки и гололёда, облегчения уборки снежно-</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ледяных отложений и ликвидации зимней скользкости дорожных покрытий с применением</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противогололёдных материалов;</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3) введения допустимых весовых и габаритных параметров транспортных средств </w:t>
            </w:r>
            <w:proofErr w:type="gramStart"/>
            <w:r w:rsidRPr="00A5580E">
              <w:rPr>
                <w:rFonts w:ascii="Times New Roman" w:hAnsi="Times New Roman" w:cs="Times New Roman"/>
                <w:sz w:val="24"/>
                <w:szCs w:val="24"/>
              </w:rPr>
              <w:t>для</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обеспечения сохранности эксплуатируемых автомобильных дорог и дорожных сооружений </w:t>
            </w:r>
            <w:proofErr w:type="gramStart"/>
            <w:r w:rsidRPr="00A5580E">
              <w:rPr>
                <w:rFonts w:ascii="Times New Roman" w:hAnsi="Times New Roman" w:cs="Times New Roman"/>
                <w:sz w:val="24"/>
                <w:szCs w:val="24"/>
              </w:rPr>
              <w:t>на</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них;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и) введения временных ограничений движения в целях обеспечения безопасности движения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при опасных природных явлениях или угрозе их возникновения, при аварийных ситуациях </w:t>
            </w:r>
            <w:proofErr w:type="gramStart"/>
            <w:r w:rsidRPr="00A5580E">
              <w:rPr>
                <w:rFonts w:ascii="Times New Roman" w:hAnsi="Times New Roman" w:cs="Times New Roman"/>
                <w:sz w:val="24"/>
                <w:szCs w:val="24"/>
              </w:rPr>
              <w:t>на</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t>дорогах</w:t>
            </w:r>
            <w:proofErr w:type="gramEnd"/>
            <w:r w:rsidRPr="00A5580E">
              <w:rPr>
                <w:rFonts w:ascii="Times New Roman" w:hAnsi="Times New Roman" w:cs="Times New Roman"/>
                <w:sz w:val="24"/>
                <w:szCs w:val="24"/>
              </w:rPr>
              <w:t>, при проведении дорожных и аварийно-восстановительных работ, в случае выявления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дефектов и повреждений автомобильных дорог и дорожных сооружений, создающих угрозу</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безопасности дорожного движения, а также в целях обеспечения сохранности автомобильных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дорог в период возникновения неблагоприятных природно-климатических условий, вызывающих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снижение несущей способности конструктивных элементов автомобильной дороги, ее участков 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образование дефектов дорожной одежды;</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13.2 автомобильная дорога и дорожные сооружения на ней при эксплуатации должны</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соответствовать следующим требованиям безопасности: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lastRenderedPageBreak/>
              <w:t>а) на покрытии проезжей части должны отсутствовать проломы, просадки, выбоины и иные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повреждения или дефекты, а также посторонние предметы, затрудняющие движение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транспортных средств с разрешенной скоростью и </w:t>
            </w:r>
            <w:proofErr w:type="gramStart"/>
            <w:r w:rsidRPr="00A5580E">
              <w:rPr>
                <w:rFonts w:ascii="Times New Roman" w:hAnsi="Times New Roman" w:cs="Times New Roman"/>
                <w:sz w:val="24"/>
                <w:szCs w:val="24"/>
              </w:rPr>
              <w:t>представляющие</w:t>
            </w:r>
            <w:proofErr w:type="gramEnd"/>
            <w:r w:rsidRPr="00A5580E">
              <w:rPr>
                <w:rFonts w:ascii="Times New Roman" w:hAnsi="Times New Roman" w:cs="Times New Roman"/>
                <w:sz w:val="24"/>
                <w:szCs w:val="24"/>
              </w:rPr>
              <w:t xml:space="preserve"> опасность для потребителей</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транспортных услуг или третьих лиц.</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Предельно-допустимые значения повреждений и сроки ликвидации факторов, затрудняющих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движение транспортных средств с разрешенной скоростью, устанавливаются </w:t>
            </w:r>
            <w:proofErr w:type="gramStart"/>
            <w:r w:rsidRPr="00A5580E">
              <w:rPr>
                <w:rFonts w:ascii="Times New Roman" w:hAnsi="Times New Roman" w:cs="Times New Roman"/>
                <w:sz w:val="24"/>
                <w:szCs w:val="24"/>
              </w:rPr>
              <w:t>в</w:t>
            </w:r>
            <w:proofErr w:type="gramEnd"/>
            <w:r w:rsidRPr="00A5580E">
              <w:rPr>
                <w:rFonts w:ascii="Times New Roman" w:hAnsi="Times New Roman" w:cs="Times New Roman"/>
                <w:sz w:val="24"/>
                <w:szCs w:val="24"/>
              </w:rPr>
              <w:t xml:space="preserve"> международных 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региональных </w:t>
            </w:r>
            <w:proofErr w:type="gramStart"/>
            <w:r w:rsidRPr="00A5580E">
              <w:rPr>
                <w:rFonts w:ascii="Times New Roman" w:hAnsi="Times New Roman" w:cs="Times New Roman"/>
                <w:sz w:val="24"/>
                <w:szCs w:val="24"/>
              </w:rPr>
              <w:t>стандартах</w:t>
            </w:r>
            <w:proofErr w:type="gramEnd"/>
            <w:r w:rsidRPr="00A5580E">
              <w:rPr>
                <w:rFonts w:ascii="Times New Roman" w:hAnsi="Times New Roman" w:cs="Times New Roman"/>
                <w:sz w:val="24"/>
                <w:szCs w:val="24"/>
              </w:rPr>
              <w:t>, а в случае их отсутствия – национальных (государственных) стандартах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государств-членов Таможенного союза, в результате применения которых на добровольной основе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обеспечивается соблюдение требований принятого технического регламента Таможенного союза.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При необходимости, до устранения указанных дефектов проезжей части поврежденные</w:t>
            </w:r>
          </w:p>
          <w:p w:rsidR="00A66690" w:rsidRPr="00A5580E" w:rsidRDefault="00A66690" w:rsidP="00A5580E">
            <w:pPr>
              <w:jc w:val="both"/>
              <w:rPr>
                <w:rFonts w:ascii="Times New Roman" w:hAnsi="Times New Roman" w:cs="Times New Roman"/>
                <w:sz w:val="24"/>
                <w:szCs w:val="24"/>
              </w:rPr>
            </w:pPr>
            <w:proofErr w:type="gramStart"/>
            <w:r w:rsidRPr="00A5580E">
              <w:rPr>
                <w:rFonts w:ascii="Times New Roman" w:hAnsi="Times New Roman" w:cs="Times New Roman"/>
                <w:sz w:val="24"/>
                <w:szCs w:val="24"/>
              </w:rPr>
              <w:t>участки автомобильной дороги должны быть обозначены соответствующими временными</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Водоотвод с проезжей части должен находиться в состоянии, исключающем застой воды </w:t>
            </w:r>
            <w:proofErr w:type="gramStart"/>
            <w:r w:rsidRPr="00A5580E">
              <w:rPr>
                <w:rFonts w:ascii="Times New Roman" w:hAnsi="Times New Roman" w:cs="Times New Roman"/>
                <w:sz w:val="24"/>
                <w:szCs w:val="24"/>
              </w:rPr>
              <w:t>на</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t>покрытии</w:t>
            </w:r>
            <w:proofErr w:type="gramEnd"/>
            <w:r w:rsidRPr="00A5580E">
              <w:rPr>
                <w:rFonts w:ascii="Times New Roman" w:hAnsi="Times New Roman" w:cs="Times New Roman"/>
                <w:sz w:val="24"/>
                <w:szCs w:val="24"/>
              </w:rPr>
              <w:t xml:space="preserve"> и обочинах;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б) сцепные качества дорожного покрытия должны обеспечивать безопасные условия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движения транспортных средств с разрешенной правилами дорожного движения скоростью </w:t>
            </w:r>
            <w:proofErr w:type="gramStart"/>
            <w:r w:rsidRPr="00A5580E">
              <w:rPr>
                <w:rFonts w:ascii="Times New Roman" w:hAnsi="Times New Roman" w:cs="Times New Roman"/>
                <w:sz w:val="24"/>
                <w:szCs w:val="24"/>
              </w:rPr>
              <w:t>при</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t>условии</w:t>
            </w:r>
            <w:proofErr w:type="gramEnd"/>
            <w:r w:rsidRPr="00A5580E">
              <w:rPr>
                <w:rFonts w:ascii="Times New Roman" w:hAnsi="Times New Roman" w:cs="Times New Roman"/>
                <w:sz w:val="24"/>
                <w:szCs w:val="24"/>
              </w:rPr>
              <w:t xml:space="preserve"> соответствия их эксплуатационного состояния установленным требованиям. Сроки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lastRenderedPageBreak/>
              <w:t xml:space="preserve">выполнения работ по улучшению сцепных качеств устанавливаются </w:t>
            </w:r>
            <w:proofErr w:type="gramStart"/>
            <w:r w:rsidRPr="00A5580E">
              <w:rPr>
                <w:rFonts w:ascii="Times New Roman" w:hAnsi="Times New Roman" w:cs="Times New Roman"/>
                <w:sz w:val="24"/>
                <w:szCs w:val="24"/>
              </w:rPr>
              <w:t>в</w:t>
            </w:r>
            <w:proofErr w:type="gramEnd"/>
            <w:r w:rsidRPr="00A5580E">
              <w:rPr>
                <w:rFonts w:ascii="Times New Roman" w:hAnsi="Times New Roman" w:cs="Times New Roman"/>
                <w:sz w:val="24"/>
                <w:szCs w:val="24"/>
              </w:rPr>
              <w:t xml:space="preserve"> международных 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региональных </w:t>
            </w:r>
            <w:proofErr w:type="gramStart"/>
            <w:r w:rsidRPr="00A5580E">
              <w:rPr>
                <w:rFonts w:ascii="Times New Roman" w:hAnsi="Times New Roman" w:cs="Times New Roman"/>
                <w:sz w:val="24"/>
                <w:szCs w:val="24"/>
              </w:rPr>
              <w:t>стандартах</w:t>
            </w:r>
            <w:proofErr w:type="gramEnd"/>
            <w:r w:rsidRPr="00A5580E">
              <w:rPr>
                <w:rFonts w:ascii="Times New Roman" w:hAnsi="Times New Roman" w:cs="Times New Roman"/>
                <w:sz w:val="24"/>
                <w:szCs w:val="24"/>
              </w:rPr>
              <w:t>, а в случае их отсутствия – национальных (государственных) стандартах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государств-членов Таможенного союза, в результате применения которых на добровольной основе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обеспечивается соблюдение требований принятого технического регламента Таможенного союза;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в) ровность дорожного покрытия должна обеспечивать безопасные условия движения </w:t>
            </w:r>
            <w:proofErr w:type="gramStart"/>
            <w:r w:rsidRPr="00A5580E">
              <w:rPr>
                <w:rFonts w:ascii="Times New Roman" w:hAnsi="Times New Roman" w:cs="Times New Roman"/>
                <w:sz w:val="24"/>
                <w:szCs w:val="24"/>
              </w:rPr>
              <w:t>с</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установленной для данного класса и категории автомобильной дороги скоростью движения.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Требования к ровности покрытий, устанавливаются в международных и региональных стандартах,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а в случае их отсутствия – национальных (государственных) стандартах государств-членов</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Таможенного союза, в результате </w:t>
            </w:r>
            <w:proofErr w:type="gramStart"/>
            <w:r w:rsidRPr="00A5580E">
              <w:rPr>
                <w:rFonts w:ascii="Times New Roman" w:hAnsi="Times New Roman" w:cs="Times New Roman"/>
                <w:sz w:val="24"/>
                <w:szCs w:val="24"/>
              </w:rPr>
              <w:t>применения</w:t>
            </w:r>
            <w:proofErr w:type="gramEnd"/>
            <w:r w:rsidRPr="00A5580E">
              <w:rPr>
                <w:rFonts w:ascii="Times New Roman" w:hAnsi="Times New Roman" w:cs="Times New Roman"/>
                <w:sz w:val="24"/>
                <w:szCs w:val="24"/>
              </w:rPr>
              <w:t xml:space="preserve"> которых на добровольной основе обеспечивается</w:t>
            </w:r>
          </w:p>
          <w:p w:rsidR="00A66690" w:rsidRPr="00A5580E" w:rsidRDefault="00A66690" w:rsidP="00A5580E">
            <w:pPr>
              <w:jc w:val="both"/>
              <w:rPr>
                <w:rFonts w:ascii="Times New Roman" w:hAnsi="Times New Roman" w:cs="Times New Roman"/>
                <w:sz w:val="24"/>
                <w:szCs w:val="24"/>
              </w:rPr>
            </w:pPr>
            <w:r w:rsidRPr="00A5580E">
              <w:rPr>
                <w:rFonts w:ascii="Times New Roman" w:hAnsi="Times New Roman" w:cs="Times New Roman"/>
                <w:sz w:val="24"/>
                <w:szCs w:val="24"/>
              </w:rPr>
              <w:t>соблюдение требований принятого технического регламента Таможенного союза;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г) возвышение обочины и разделительной полосы над уровнем проезжей части </w:t>
            </w:r>
            <w:proofErr w:type="gramStart"/>
            <w:r w:rsidRPr="00A5580E">
              <w:rPr>
                <w:rFonts w:ascii="Times New Roman" w:hAnsi="Times New Roman" w:cs="Times New Roman"/>
                <w:sz w:val="24"/>
                <w:szCs w:val="24"/>
              </w:rPr>
              <w:t>при</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t>отсутствии</w:t>
            </w:r>
            <w:proofErr w:type="gramEnd"/>
            <w:r w:rsidRPr="00A5580E">
              <w:rPr>
                <w:rFonts w:ascii="Times New Roman" w:hAnsi="Times New Roman" w:cs="Times New Roman"/>
                <w:sz w:val="24"/>
                <w:szCs w:val="24"/>
              </w:rPr>
              <w:t xml:space="preserve"> бордюра не допускается. Обочины и разделительные полосы, не отделенные </w:t>
            </w:r>
            <w:proofErr w:type="gramStart"/>
            <w:r w:rsidRPr="00A5580E">
              <w:rPr>
                <w:rFonts w:ascii="Times New Roman" w:hAnsi="Times New Roman" w:cs="Times New Roman"/>
                <w:sz w:val="24"/>
                <w:szCs w:val="24"/>
              </w:rPr>
              <w:t>от</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проезжей части бордюром, не должны быть ниже уровня прилегающей кромки проезжей части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более чем на 4 см.;</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д) обочины не должны иметь деформаций, повреждений, указанных в пункте 13.2 </w:t>
            </w:r>
            <w:r w:rsidRPr="00A5580E">
              <w:rPr>
                <w:rFonts w:ascii="Times New Roman" w:hAnsi="Times New Roman" w:cs="Times New Roman"/>
                <w:sz w:val="24"/>
                <w:szCs w:val="24"/>
              </w:rPr>
              <w:lastRenderedPageBreak/>
              <w:t>подпункта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а) настоящей статьи для дорожных покрытий. До устранения дефектов обочин, должны быть</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установлены соответствующие временные дорожные знаки или другие технические средства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организации дорожного движения;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е) не допускается уменьшение фактического расстояния видимости на автомобильной дороге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соответствующих классов и категорий ниже минимально </w:t>
            </w:r>
            <w:proofErr w:type="gramStart"/>
            <w:r w:rsidRPr="00A5580E">
              <w:rPr>
                <w:rFonts w:ascii="Times New Roman" w:hAnsi="Times New Roman" w:cs="Times New Roman"/>
                <w:sz w:val="24"/>
                <w:szCs w:val="24"/>
              </w:rPr>
              <w:t>требуемого</w:t>
            </w:r>
            <w:proofErr w:type="gramEnd"/>
            <w:r w:rsidRPr="00A5580E">
              <w:rPr>
                <w:rFonts w:ascii="Times New Roman" w:hAnsi="Times New Roman" w:cs="Times New Roman"/>
                <w:sz w:val="24"/>
                <w:szCs w:val="24"/>
              </w:rPr>
              <w:t xml:space="preserve"> в результате, выполняемых</w:t>
            </w:r>
          </w:p>
          <w:p w:rsidR="00A66690" w:rsidRPr="00A5580E" w:rsidRDefault="00A66690" w:rsidP="00A5580E">
            <w:pPr>
              <w:jc w:val="both"/>
              <w:rPr>
                <w:rFonts w:ascii="Times New Roman" w:hAnsi="Times New Roman" w:cs="Times New Roman"/>
                <w:sz w:val="24"/>
                <w:szCs w:val="24"/>
              </w:rPr>
            </w:pPr>
            <w:r w:rsidRPr="00A5580E">
              <w:rPr>
                <w:rFonts w:ascii="Times New Roman" w:hAnsi="Times New Roman" w:cs="Times New Roman"/>
                <w:sz w:val="24"/>
                <w:szCs w:val="24"/>
              </w:rPr>
              <w:t>эксплуатационных действий или отсутствия таковых;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13.5 технические средства организации дорожного движения должны соответствовать</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следующим требованиям безопасности: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а) дорожные знаки.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Дорожные знаки должны обладать заданными характеристиками, установленным </w:t>
            </w:r>
            <w:proofErr w:type="gramStart"/>
            <w:r w:rsidRPr="00A5580E">
              <w:rPr>
                <w:rFonts w:ascii="Times New Roman" w:hAnsi="Times New Roman" w:cs="Times New Roman"/>
                <w:sz w:val="24"/>
                <w:szCs w:val="24"/>
              </w:rPr>
              <w:t>в</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международных и региональных </w:t>
            </w:r>
            <w:proofErr w:type="gramStart"/>
            <w:r w:rsidRPr="00A5580E">
              <w:rPr>
                <w:rFonts w:ascii="Times New Roman" w:hAnsi="Times New Roman" w:cs="Times New Roman"/>
                <w:sz w:val="24"/>
                <w:szCs w:val="24"/>
              </w:rPr>
              <w:t>стандартах</w:t>
            </w:r>
            <w:proofErr w:type="gramEnd"/>
            <w:r w:rsidRPr="00A5580E">
              <w:rPr>
                <w:rFonts w:ascii="Times New Roman" w:hAnsi="Times New Roman" w:cs="Times New Roman"/>
                <w:sz w:val="24"/>
                <w:szCs w:val="24"/>
              </w:rPr>
              <w:t>, а в случае их отсутствия – национальных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(государственных) </w:t>
            </w:r>
            <w:proofErr w:type="gramStart"/>
            <w:r w:rsidRPr="00A5580E">
              <w:rPr>
                <w:rFonts w:ascii="Times New Roman" w:hAnsi="Times New Roman" w:cs="Times New Roman"/>
                <w:sz w:val="24"/>
                <w:szCs w:val="24"/>
              </w:rPr>
              <w:t>стандартах</w:t>
            </w:r>
            <w:proofErr w:type="gramEnd"/>
            <w:r w:rsidRPr="00A5580E">
              <w:rPr>
                <w:rFonts w:ascii="Times New Roman" w:hAnsi="Times New Roman" w:cs="Times New Roman"/>
                <w:sz w:val="24"/>
                <w:szCs w:val="24"/>
              </w:rPr>
              <w:t xml:space="preserve"> государств-членов Таможенного союза, в результате применения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которых на добровольной основе обеспечивается соблюдение требований принятого технического</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регламента Таможенного союза, </w:t>
            </w:r>
            <w:proofErr w:type="gramStart"/>
            <w:r w:rsidRPr="00A5580E">
              <w:rPr>
                <w:rFonts w:ascii="Times New Roman" w:hAnsi="Times New Roman" w:cs="Times New Roman"/>
                <w:sz w:val="24"/>
                <w:szCs w:val="24"/>
              </w:rPr>
              <w:t>обеспечивающими</w:t>
            </w:r>
            <w:proofErr w:type="gramEnd"/>
            <w:r w:rsidRPr="00A5580E">
              <w:rPr>
                <w:rFonts w:ascii="Times New Roman" w:hAnsi="Times New Roman" w:cs="Times New Roman"/>
                <w:sz w:val="24"/>
                <w:szCs w:val="24"/>
              </w:rPr>
              <w:t xml:space="preserve"> их видимость. Местоположение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соответствующих дорожных знаков должно обеспечивать своевременное информирование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водителей транспортных средств и пешеходов об изменении дорожных условий и допустимых</w:t>
            </w:r>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t>режимах</w:t>
            </w:r>
            <w:proofErr w:type="gramEnd"/>
            <w:r w:rsidRPr="00A5580E">
              <w:rPr>
                <w:rFonts w:ascii="Times New Roman" w:hAnsi="Times New Roman" w:cs="Times New Roman"/>
                <w:sz w:val="24"/>
                <w:szCs w:val="24"/>
              </w:rPr>
              <w:t xml:space="preserve"> движения. Установка </w:t>
            </w:r>
            <w:r w:rsidRPr="00A5580E">
              <w:rPr>
                <w:rFonts w:ascii="Times New Roman" w:hAnsi="Times New Roman" w:cs="Times New Roman"/>
                <w:sz w:val="24"/>
                <w:szCs w:val="24"/>
              </w:rPr>
              <w:lastRenderedPageBreak/>
              <w:t>дорожных знаков, за исключением временных, не должна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приводить к уменьшению габаритов приближения автомобильных дорог и дорожных сооружений</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на них. Установку отсутствующих и замену повреждённых дорожных знаков следует</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осуществлять в сроки, установленные в международных и региональных стандартах, а в случае их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отсутствия – национальных (государственных) </w:t>
            </w:r>
            <w:proofErr w:type="gramStart"/>
            <w:r w:rsidRPr="00A5580E">
              <w:rPr>
                <w:rFonts w:ascii="Times New Roman" w:hAnsi="Times New Roman" w:cs="Times New Roman"/>
                <w:sz w:val="24"/>
                <w:szCs w:val="24"/>
              </w:rPr>
              <w:t>стандартах</w:t>
            </w:r>
            <w:proofErr w:type="gramEnd"/>
            <w:r w:rsidRPr="00A5580E">
              <w:rPr>
                <w:rFonts w:ascii="Times New Roman" w:hAnsi="Times New Roman" w:cs="Times New Roman"/>
                <w:sz w:val="24"/>
                <w:szCs w:val="24"/>
              </w:rPr>
              <w:t xml:space="preserve"> государств-членов Таможенного союза,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в результате </w:t>
            </w:r>
            <w:proofErr w:type="gramStart"/>
            <w:r w:rsidRPr="00A5580E">
              <w:rPr>
                <w:rFonts w:ascii="Times New Roman" w:hAnsi="Times New Roman" w:cs="Times New Roman"/>
                <w:sz w:val="24"/>
                <w:szCs w:val="24"/>
              </w:rPr>
              <w:t>применения</w:t>
            </w:r>
            <w:proofErr w:type="gramEnd"/>
            <w:r w:rsidRPr="00A5580E">
              <w:rPr>
                <w:rFonts w:ascii="Times New Roman" w:hAnsi="Times New Roman" w:cs="Times New Roman"/>
                <w:sz w:val="24"/>
                <w:szCs w:val="24"/>
              </w:rPr>
              <w:t xml:space="preserve"> которых на добровольной основе обеспечивается соблюдение</w:t>
            </w:r>
          </w:p>
          <w:p w:rsidR="00A66690" w:rsidRPr="00A5580E" w:rsidRDefault="00A66690" w:rsidP="00A5580E">
            <w:pPr>
              <w:jc w:val="both"/>
              <w:rPr>
                <w:rFonts w:ascii="Times New Roman" w:hAnsi="Times New Roman" w:cs="Times New Roman"/>
                <w:sz w:val="24"/>
                <w:szCs w:val="24"/>
              </w:rPr>
            </w:pPr>
            <w:r w:rsidRPr="00A5580E">
              <w:rPr>
                <w:rFonts w:ascii="Times New Roman" w:hAnsi="Times New Roman" w:cs="Times New Roman"/>
                <w:sz w:val="24"/>
                <w:szCs w:val="24"/>
              </w:rPr>
              <w:t>требований принятого технического регламента Таможенного союза;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б) дорожная разметка.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Дорожная разметка должна быть различима в любых условиях эксплуатации за исключением</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случаев, когда поверхность автомобильной дороги загрязнена или покрыта </w:t>
            </w:r>
            <w:proofErr w:type="gramStart"/>
            <w:r w:rsidRPr="00A5580E">
              <w:rPr>
                <w:rFonts w:ascii="Times New Roman" w:hAnsi="Times New Roman" w:cs="Times New Roman"/>
                <w:sz w:val="24"/>
                <w:szCs w:val="24"/>
              </w:rPr>
              <w:t>снежно-ледяными</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отложениями. В случае если разметка, определяющая режимы движения, трудно различима или не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может быть своевременно </w:t>
            </w:r>
            <w:proofErr w:type="gramStart"/>
            <w:r w:rsidRPr="00A5580E">
              <w:rPr>
                <w:rFonts w:ascii="Times New Roman" w:hAnsi="Times New Roman" w:cs="Times New Roman"/>
                <w:sz w:val="24"/>
                <w:szCs w:val="24"/>
              </w:rPr>
              <w:t>восстановлена</w:t>
            </w:r>
            <w:proofErr w:type="gramEnd"/>
            <w:r w:rsidRPr="00A5580E">
              <w:rPr>
                <w:rFonts w:ascii="Times New Roman" w:hAnsi="Times New Roman" w:cs="Times New Roman"/>
                <w:sz w:val="24"/>
                <w:szCs w:val="24"/>
              </w:rPr>
              <w:t>, необходимо устанавливать соответствующие дорожные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знаки.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Дорожная разметка должна быть восстановлена в случае, если ее износ или разрушение не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позволяют однозначно воспринимать заложенную информацию. Восстановление </w:t>
            </w:r>
            <w:proofErr w:type="gramStart"/>
            <w:r w:rsidRPr="00A5580E">
              <w:rPr>
                <w:rFonts w:ascii="Times New Roman" w:hAnsi="Times New Roman" w:cs="Times New Roman"/>
                <w:sz w:val="24"/>
                <w:szCs w:val="24"/>
              </w:rPr>
              <w:t>дорожной</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разметки необходимо производить при наступлении условий, обеспечивающих </w:t>
            </w:r>
            <w:r w:rsidRPr="00A5580E">
              <w:rPr>
                <w:rFonts w:ascii="Times New Roman" w:hAnsi="Times New Roman" w:cs="Times New Roman"/>
                <w:sz w:val="24"/>
                <w:szCs w:val="24"/>
              </w:rPr>
              <w:lastRenderedPageBreak/>
              <w:t>возможность</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применения разметочных материалов и изделий в соответствии с установленными условиями их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применения;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в) дорожные светофоры.</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Дорожные светофоры должны быть размещены таким образом, чтобы они легко</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воспринимались участниками дорожного движения в различных погодных и световых условиях,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не были закрыты какими-либо препятствиями, </w:t>
            </w:r>
            <w:proofErr w:type="gramStart"/>
            <w:r w:rsidRPr="00A5580E">
              <w:rPr>
                <w:rFonts w:ascii="Times New Roman" w:hAnsi="Times New Roman" w:cs="Times New Roman"/>
                <w:sz w:val="24"/>
                <w:szCs w:val="24"/>
              </w:rPr>
              <w:t>обеспечивали удобство обслуживания и уменьшали</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t>в</w:t>
            </w:r>
            <w:proofErr w:type="gramEnd"/>
            <w:r w:rsidRPr="00A5580E">
              <w:rPr>
                <w:rFonts w:ascii="Times New Roman" w:hAnsi="Times New Roman" w:cs="Times New Roman"/>
                <w:sz w:val="24"/>
                <w:szCs w:val="24"/>
              </w:rPr>
              <w:t xml:space="preserve"> </w:t>
            </w:r>
            <w:proofErr w:type="gramStart"/>
            <w:r w:rsidRPr="00A5580E">
              <w:rPr>
                <w:rFonts w:ascii="Times New Roman" w:hAnsi="Times New Roman" w:cs="Times New Roman"/>
                <w:sz w:val="24"/>
                <w:szCs w:val="24"/>
              </w:rPr>
              <w:t>Минимальная</w:t>
            </w:r>
            <w:proofErr w:type="gramEnd"/>
            <w:r w:rsidRPr="00A5580E">
              <w:rPr>
                <w:rFonts w:ascii="Times New Roman" w:hAnsi="Times New Roman" w:cs="Times New Roman"/>
                <w:sz w:val="24"/>
                <w:szCs w:val="24"/>
              </w:rPr>
              <w:t xml:space="preserve"> видимость сигналов дорожных светофоров, включая символы, используемые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на рассеивателях сигналов, должна обеспечивать водителям транспортных средств возможность</w:t>
            </w:r>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t>безопасного совершения маневра или остановки, как в светлое, так и в тёмное время суток.</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Элементы дорожного светофора и его крепления не должны иметь повреждений, влияющих </w:t>
            </w:r>
            <w:proofErr w:type="gramStart"/>
            <w:r w:rsidRPr="00A5580E">
              <w:rPr>
                <w:rFonts w:ascii="Times New Roman" w:hAnsi="Times New Roman" w:cs="Times New Roman"/>
                <w:sz w:val="24"/>
                <w:szCs w:val="24"/>
              </w:rPr>
              <w:t>на</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видимость сигналов.</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Замену вышедшего из строя источника света дорожного светофора, а также ликвидацию</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повреждений электромонтажной схемы в корпусе дорожного светофора или электрического</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кабеля после его обнаружения дорожно-эксплуатационной службой и документального</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оформления, следует осуществлять в сроки, установленные в </w:t>
            </w:r>
            <w:proofErr w:type="gramStart"/>
            <w:r w:rsidRPr="00A5580E">
              <w:rPr>
                <w:rFonts w:ascii="Times New Roman" w:hAnsi="Times New Roman" w:cs="Times New Roman"/>
                <w:sz w:val="24"/>
                <w:szCs w:val="24"/>
              </w:rPr>
              <w:t>международных</w:t>
            </w:r>
            <w:proofErr w:type="gramEnd"/>
            <w:r w:rsidRPr="00A5580E">
              <w:rPr>
                <w:rFonts w:ascii="Times New Roman" w:hAnsi="Times New Roman" w:cs="Times New Roman"/>
                <w:sz w:val="24"/>
                <w:szCs w:val="24"/>
              </w:rPr>
              <w:t xml:space="preserve"> и региональных</w:t>
            </w:r>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t>стандартах</w:t>
            </w:r>
            <w:proofErr w:type="gramEnd"/>
            <w:r w:rsidRPr="00A5580E">
              <w:rPr>
                <w:rFonts w:ascii="Times New Roman" w:hAnsi="Times New Roman" w:cs="Times New Roman"/>
                <w:sz w:val="24"/>
                <w:szCs w:val="24"/>
              </w:rPr>
              <w:t>, а в случае их отсутствия – национальных (государственных) стандартах государств-</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членов Таможенного союза, в результате применения которых </w:t>
            </w:r>
            <w:r w:rsidRPr="00A5580E">
              <w:rPr>
                <w:rFonts w:ascii="Times New Roman" w:hAnsi="Times New Roman" w:cs="Times New Roman"/>
                <w:sz w:val="24"/>
                <w:szCs w:val="24"/>
              </w:rPr>
              <w:lastRenderedPageBreak/>
              <w:t>на добровольной основе</w:t>
            </w:r>
          </w:p>
          <w:p w:rsidR="00A66690" w:rsidRPr="00A5580E" w:rsidRDefault="00A66690" w:rsidP="00A5580E">
            <w:pPr>
              <w:jc w:val="both"/>
              <w:rPr>
                <w:rFonts w:ascii="Times New Roman" w:hAnsi="Times New Roman" w:cs="Times New Roman"/>
                <w:sz w:val="24"/>
                <w:szCs w:val="24"/>
              </w:rPr>
            </w:pPr>
            <w:r w:rsidRPr="00A5580E">
              <w:rPr>
                <w:rFonts w:ascii="Times New Roman" w:hAnsi="Times New Roman" w:cs="Times New Roman"/>
                <w:sz w:val="24"/>
                <w:szCs w:val="24"/>
              </w:rPr>
              <w:t>обеспечивается соблюдение требований принятого технического регламента Таможенного союза; вероятность их повреждения.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г) направляющие устройства.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Минимальная видимость дорожных сигнальных столбиков и тумб должна обеспечивать</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водителям транспортных средств возможность безопасного движения с </w:t>
            </w:r>
            <w:proofErr w:type="gramStart"/>
            <w:r w:rsidRPr="00A5580E">
              <w:rPr>
                <w:rFonts w:ascii="Times New Roman" w:hAnsi="Times New Roman" w:cs="Times New Roman"/>
                <w:sz w:val="24"/>
                <w:szCs w:val="24"/>
              </w:rPr>
              <w:t>разрешенной</w:t>
            </w:r>
            <w:proofErr w:type="gramEnd"/>
            <w:r w:rsidRPr="00A5580E">
              <w:rPr>
                <w:rFonts w:ascii="Times New Roman" w:hAnsi="Times New Roman" w:cs="Times New Roman"/>
                <w:sz w:val="24"/>
                <w:szCs w:val="24"/>
              </w:rPr>
              <w:t xml:space="preserve"> правилами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дорожного движения скоростью. Дорожные сигнальные столбики и дорожные тумбы не должны</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иметь повреждений, влияющих на их визуальное восприятие и безопасность дорожного движения.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Поврежденные дорожные сигнальные столбики и дорожные тумбы после обнаружения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повреждения дорожно-эксплуатационной службой и документального оформления, должны быть</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заменены в сроки, установленные в международных и региональных стандартах, а в случае их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отсутствия – национальных (государственных) </w:t>
            </w:r>
            <w:proofErr w:type="gramStart"/>
            <w:r w:rsidRPr="00A5580E">
              <w:rPr>
                <w:rFonts w:ascii="Times New Roman" w:hAnsi="Times New Roman" w:cs="Times New Roman"/>
                <w:sz w:val="24"/>
                <w:szCs w:val="24"/>
              </w:rPr>
              <w:t>стандартах</w:t>
            </w:r>
            <w:proofErr w:type="gramEnd"/>
            <w:r w:rsidRPr="00A5580E">
              <w:rPr>
                <w:rFonts w:ascii="Times New Roman" w:hAnsi="Times New Roman" w:cs="Times New Roman"/>
                <w:sz w:val="24"/>
                <w:szCs w:val="24"/>
              </w:rPr>
              <w:t xml:space="preserve"> государств-членов Таможенного союза,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в результате </w:t>
            </w:r>
            <w:proofErr w:type="gramStart"/>
            <w:r w:rsidRPr="00A5580E">
              <w:rPr>
                <w:rFonts w:ascii="Times New Roman" w:hAnsi="Times New Roman" w:cs="Times New Roman"/>
                <w:sz w:val="24"/>
                <w:szCs w:val="24"/>
              </w:rPr>
              <w:t>применения</w:t>
            </w:r>
            <w:proofErr w:type="gramEnd"/>
            <w:r w:rsidRPr="00A5580E">
              <w:rPr>
                <w:rFonts w:ascii="Times New Roman" w:hAnsi="Times New Roman" w:cs="Times New Roman"/>
                <w:sz w:val="24"/>
                <w:szCs w:val="24"/>
              </w:rPr>
              <w:t xml:space="preserve"> которых на добровольной основе обеспечивается соблюдение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требований принятого технического регламента Таможенного союза;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д) системы сигнализации на железнодорожных переездах.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Системы сигнализации на железнодорожных переездах должны обеспечивать восприятие их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органами зрения и слуха участников дорожного движения </w:t>
            </w:r>
            <w:r w:rsidRPr="00A5580E">
              <w:rPr>
                <w:rFonts w:ascii="Times New Roman" w:hAnsi="Times New Roman" w:cs="Times New Roman"/>
                <w:sz w:val="24"/>
                <w:szCs w:val="24"/>
              </w:rPr>
              <w:lastRenderedPageBreak/>
              <w:t>при штатных условиях эксплуатации</w:t>
            </w:r>
          </w:p>
          <w:p w:rsidR="00A66690" w:rsidRPr="00A5580E" w:rsidRDefault="00A66690" w:rsidP="00A5580E">
            <w:pPr>
              <w:jc w:val="both"/>
              <w:rPr>
                <w:rFonts w:ascii="Times New Roman" w:hAnsi="Times New Roman" w:cs="Times New Roman"/>
                <w:sz w:val="24"/>
                <w:szCs w:val="24"/>
              </w:rPr>
            </w:pPr>
            <w:r w:rsidRPr="00A5580E">
              <w:rPr>
                <w:rFonts w:ascii="Times New Roman" w:hAnsi="Times New Roman" w:cs="Times New Roman"/>
                <w:sz w:val="24"/>
                <w:szCs w:val="24"/>
              </w:rPr>
              <w:t>автомобильной дороги.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Видимость сигналов на железнодорожных переездах должна обеспечивать водителям</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транспортных средств возможность их безопасного проезда с </w:t>
            </w:r>
            <w:proofErr w:type="gramStart"/>
            <w:r w:rsidRPr="00A5580E">
              <w:rPr>
                <w:rFonts w:ascii="Times New Roman" w:hAnsi="Times New Roman" w:cs="Times New Roman"/>
                <w:sz w:val="24"/>
                <w:szCs w:val="24"/>
              </w:rPr>
              <w:t>разрешенной</w:t>
            </w:r>
            <w:proofErr w:type="gramEnd"/>
            <w:r w:rsidRPr="00A5580E">
              <w:rPr>
                <w:rFonts w:ascii="Times New Roman" w:hAnsi="Times New Roman" w:cs="Times New Roman"/>
                <w:sz w:val="24"/>
                <w:szCs w:val="24"/>
              </w:rPr>
              <w:t xml:space="preserve"> правилами дорожного</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движения скоростью. Системы сигнализации на железнодорожных переездах не должны иметь</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повреждений, влияющих на их зрительное и слуховое восприятие;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е) временные технические средства организации дорожного движения.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Технические средства организации дорожного движения, применение которых вызвано</w:t>
            </w:r>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t>причинами временного характера (дорожно-строительные работы, организация ограничения или</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прекращения движения транспорта в установленном порядке в период возникновения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неблагоприятных природно-климатических условий, в случае снижения несущей способности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конструктивных элементов автомобильной дороги, ее участков и в иных случаях в целях</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обеспечения безопасности дорожного движения) должны быть своевременно установлены</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(устроены) и использованы лишь в периоды действия ограничивающих факторов.</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Для лучшего восприятия водителями временных дорожных знаков на одной опоре должно</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быть установлено не более двух знаков и одного знака дополнительной информации (таблички).</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lastRenderedPageBreak/>
              <w:t>Временные дорожные знаки и дорожные светофоры, действие которых носит</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периодический характер, на время, когда их применение не требуется, должны быть закрыты</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чехлами. После устранения причин, вызвавших необходимость применения временных</w:t>
            </w:r>
          </w:p>
          <w:p w:rsidR="00A66690" w:rsidRPr="00A5580E" w:rsidRDefault="00A66690" w:rsidP="00A5580E">
            <w:pPr>
              <w:jc w:val="both"/>
              <w:rPr>
                <w:rFonts w:ascii="Times New Roman" w:hAnsi="Times New Roman" w:cs="Times New Roman"/>
                <w:sz w:val="24"/>
                <w:szCs w:val="24"/>
              </w:rPr>
            </w:pPr>
            <w:r w:rsidRPr="00A5580E">
              <w:rPr>
                <w:rFonts w:ascii="Times New Roman" w:hAnsi="Times New Roman" w:cs="Times New Roman"/>
                <w:sz w:val="24"/>
                <w:szCs w:val="24"/>
              </w:rPr>
              <w:t>технических средств при организации дорожного движения, они должны быть демонтированы;</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13.9 очистка покрытия автомобильной дороги от снега должна осуществляться </w:t>
            </w:r>
            <w:proofErr w:type="gramStart"/>
            <w:r w:rsidRPr="00A5580E">
              <w:rPr>
                <w:rFonts w:ascii="Times New Roman" w:hAnsi="Times New Roman" w:cs="Times New Roman"/>
                <w:sz w:val="24"/>
                <w:szCs w:val="24"/>
              </w:rPr>
              <w:t>с</w:t>
            </w:r>
            <w:proofErr w:type="gramEnd"/>
            <w:r w:rsidRPr="00A5580E">
              <w:rPr>
                <w:rFonts w:ascii="Times New Roman" w:hAnsi="Times New Roman" w:cs="Times New Roman"/>
                <w:sz w:val="24"/>
                <w:szCs w:val="24"/>
              </w:rPr>
              <w:t xml:space="preserve"> проезжей</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части, остановок общественного наземного транспорта, тротуаров, обочин, съездов, площадок </w:t>
            </w:r>
            <w:proofErr w:type="gramStart"/>
            <w:r w:rsidRPr="00A5580E">
              <w:rPr>
                <w:rFonts w:ascii="Times New Roman" w:hAnsi="Times New Roman" w:cs="Times New Roman"/>
                <w:sz w:val="24"/>
                <w:szCs w:val="24"/>
              </w:rPr>
              <w:t>для</w:t>
            </w:r>
            <w:proofErr w:type="gramEnd"/>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стоянки и остановки транспортных средств.</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Допускается эксплуатация отдельных автомобильных дорог с присутствием по всей ширине</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проезжей части слоя уплотненного снежного покрова толщиной не более 100мм. На снежном</w:t>
            </w:r>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t>накате</w:t>
            </w:r>
            <w:proofErr w:type="gramEnd"/>
            <w:r w:rsidRPr="00A5580E">
              <w:rPr>
                <w:rFonts w:ascii="Times New Roman" w:hAnsi="Times New Roman" w:cs="Times New Roman"/>
                <w:sz w:val="24"/>
                <w:szCs w:val="24"/>
              </w:rPr>
              <w:t xml:space="preserve"> не допускается наличие колеи глубиной более 30мм и отдельных гребней возвышений,</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занижений и выбоин высотой или глубиной более 40мм.</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Сроки ликвидации зимней скользкости и окончания снегоочистки для автомобильных дорог</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в зависимости от их значения, класса и категории, а также интенсивности и состава движения</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устанавливаются в международных и региональных стандартах, а в случае их отсутствия –</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 xml:space="preserve">национальных (государственных) </w:t>
            </w:r>
            <w:proofErr w:type="gramStart"/>
            <w:r w:rsidRPr="00A5580E">
              <w:rPr>
                <w:rFonts w:ascii="Times New Roman" w:hAnsi="Times New Roman" w:cs="Times New Roman"/>
                <w:sz w:val="24"/>
                <w:szCs w:val="24"/>
              </w:rPr>
              <w:t>стандартах</w:t>
            </w:r>
            <w:proofErr w:type="gramEnd"/>
            <w:r w:rsidRPr="00A5580E">
              <w:rPr>
                <w:rFonts w:ascii="Times New Roman" w:hAnsi="Times New Roman" w:cs="Times New Roman"/>
                <w:sz w:val="24"/>
                <w:szCs w:val="24"/>
              </w:rPr>
              <w:t xml:space="preserve"> государств-членов Таможенного союза, в результате</w:t>
            </w:r>
          </w:p>
          <w:p w:rsidR="00A66690" w:rsidRPr="00A5580E" w:rsidRDefault="00A66690" w:rsidP="00A5580E">
            <w:pPr>
              <w:autoSpaceDE w:val="0"/>
              <w:autoSpaceDN w:val="0"/>
              <w:adjustRightInd w:val="0"/>
              <w:jc w:val="both"/>
              <w:rPr>
                <w:rFonts w:ascii="Times New Roman" w:hAnsi="Times New Roman" w:cs="Times New Roman"/>
                <w:sz w:val="24"/>
                <w:szCs w:val="24"/>
              </w:rPr>
            </w:pPr>
            <w:proofErr w:type="gramStart"/>
            <w:r w:rsidRPr="00A5580E">
              <w:rPr>
                <w:rFonts w:ascii="Times New Roman" w:hAnsi="Times New Roman" w:cs="Times New Roman"/>
                <w:sz w:val="24"/>
                <w:szCs w:val="24"/>
              </w:rPr>
              <w:lastRenderedPageBreak/>
              <w:t>применения</w:t>
            </w:r>
            <w:proofErr w:type="gramEnd"/>
            <w:r w:rsidRPr="00A5580E">
              <w:rPr>
                <w:rFonts w:ascii="Times New Roman" w:hAnsi="Times New Roman" w:cs="Times New Roman"/>
                <w:sz w:val="24"/>
                <w:szCs w:val="24"/>
              </w:rPr>
              <w:t xml:space="preserve"> которых на добровольной основе обеспечивается соблюдение требований принятого</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технического регламента Таможенного союза.</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На лавиноопасных участках горных автомобильных дорог должны быть предприняты меры</w:t>
            </w:r>
          </w:p>
          <w:p w:rsidR="00A66690" w:rsidRPr="00A5580E" w:rsidRDefault="00A66690" w:rsidP="00A5580E">
            <w:pPr>
              <w:autoSpaceDE w:val="0"/>
              <w:autoSpaceDN w:val="0"/>
              <w:adjustRightInd w:val="0"/>
              <w:jc w:val="both"/>
              <w:rPr>
                <w:rFonts w:ascii="Times New Roman" w:hAnsi="Times New Roman" w:cs="Times New Roman"/>
                <w:sz w:val="24"/>
                <w:szCs w:val="24"/>
              </w:rPr>
            </w:pPr>
            <w:r w:rsidRPr="00A5580E">
              <w:rPr>
                <w:rFonts w:ascii="Times New Roman" w:hAnsi="Times New Roman" w:cs="Times New Roman"/>
                <w:sz w:val="24"/>
                <w:szCs w:val="24"/>
              </w:rPr>
              <w:t>по своевременному предупреждению и ликвидации лавинной опасности, а также устройству</w:t>
            </w:r>
          </w:p>
          <w:p w:rsidR="00A66690" w:rsidRPr="00A5580E" w:rsidRDefault="00A66690" w:rsidP="00A5580E">
            <w:pPr>
              <w:jc w:val="both"/>
              <w:rPr>
                <w:rFonts w:ascii="Times New Roman" w:hAnsi="Times New Roman" w:cs="Times New Roman"/>
                <w:sz w:val="24"/>
                <w:szCs w:val="24"/>
              </w:rPr>
            </w:pPr>
            <w:r w:rsidRPr="00A5580E">
              <w:rPr>
                <w:rFonts w:ascii="Times New Roman" w:hAnsi="Times New Roman" w:cs="Times New Roman"/>
                <w:sz w:val="24"/>
                <w:szCs w:val="24"/>
              </w:rPr>
              <w:t>необходимых противолавинных сооружений;</w:t>
            </w:r>
          </w:p>
          <w:p w:rsidR="00A66690" w:rsidRPr="00A5580E" w:rsidRDefault="00A66690" w:rsidP="00A5580E">
            <w:pPr>
              <w:jc w:val="both"/>
              <w:rPr>
                <w:rFonts w:ascii="Times New Roman" w:hAnsi="Times New Roman" w:cs="Times New Roman"/>
                <w:sz w:val="24"/>
                <w:szCs w:val="24"/>
              </w:rPr>
            </w:pPr>
          </w:p>
          <w:p w:rsidR="00A66690" w:rsidRPr="00A5580E" w:rsidRDefault="00A66690" w:rsidP="00A5580E">
            <w:pPr>
              <w:jc w:val="both"/>
              <w:rPr>
                <w:rFonts w:ascii="Times New Roman" w:hAnsi="Times New Roman" w:cs="Times New Roman"/>
                <w:sz w:val="24"/>
                <w:szCs w:val="24"/>
              </w:rPr>
            </w:pPr>
          </w:p>
        </w:tc>
      </w:tr>
      <w:tr w:rsidR="00A66690" w:rsidRPr="00A5580E" w:rsidTr="00A5580E">
        <w:tc>
          <w:tcPr>
            <w:tcW w:w="2943" w:type="dxa"/>
          </w:tcPr>
          <w:p w:rsidR="00A66690" w:rsidRPr="00A5580E" w:rsidRDefault="00A66690" w:rsidP="00A5580E">
            <w:pPr>
              <w:spacing w:line="360" w:lineRule="auto"/>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lastRenderedPageBreak/>
              <w:t>ФЗ ОБ АВТОМОБИЛЬНЫХ ДОРОГАХ И О ДОРОЖНОЙ ДЕЯТЕЛЬНОСТИ</w:t>
            </w:r>
          </w:p>
          <w:p w:rsidR="00A66690" w:rsidRPr="00A5580E" w:rsidRDefault="00A66690" w:rsidP="00A5580E">
            <w:pPr>
              <w:spacing w:line="360" w:lineRule="auto"/>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 xml:space="preserve">В РОССИЙСКОЙ ФЕДЕРАЦИИ И О ВНЕСЕНИИ ИЗМЕНЕНИЙ </w:t>
            </w:r>
            <w:proofErr w:type="gramStart"/>
            <w:r w:rsidRPr="00A5580E">
              <w:rPr>
                <w:rFonts w:ascii="Times New Roman" w:eastAsia="Times New Roman" w:hAnsi="Times New Roman" w:cs="Times New Roman"/>
                <w:sz w:val="24"/>
                <w:szCs w:val="24"/>
              </w:rPr>
              <w:t>В</w:t>
            </w:r>
            <w:proofErr w:type="gramEnd"/>
            <w:r w:rsidRPr="00A5580E">
              <w:rPr>
                <w:rFonts w:ascii="Times New Roman" w:eastAsia="Times New Roman" w:hAnsi="Times New Roman" w:cs="Times New Roman"/>
                <w:sz w:val="24"/>
                <w:szCs w:val="24"/>
              </w:rPr>
              <w:t xml:space="preserve"> ОТДЕЛЬНЫЕ</w:t>
            </w:r>
          </w:p>
          <w:p w:rsidR="00A66690" w:rsidRPr="00A5580E" w:rsidRDefault="00A66690" w:rsidP="00A5580E">
            <w:pPr>
              <w:spacing w:line="360" w:lineRule="auto"/>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ЗАКОНОДАТЕЛЬНЫЕ АКТЫ РОССИЙСКОЙ ФЕДЕРАЦИИ</w:t>
            </w:r>
          </w:p>
          <w:p w:rsidR="00A66690" w:rsidRPr="00A5580E" w:rsidRDefault="00A66690" w:rsidP="00A5580E">
            <w:pPr>
              <w:jc w:val="both"/>
              <w:rPr>
                <w:rFonts w:ascii="Times New Roman" w:hAnsi="Times New Roman" w:cs="Times New Roman"/>
                <w:sz w:val="24"/>
                <w:szCs w:val="24"/>
              </w:rPr>
            </w:pPr>
          </w:p>
        </w:tc>
        <w:tc>
          <w:tcPr>
            <w:tcW w:w="2977" w:type="dxa"/>
          </w:tcPr>
          <w:p w:rsidR="00A66690" w:rsidRPr="00A5580E" w:rsidRDefault="00A66690" w:rsidP="00A5580E">
            <w:pPr>
              <w:jc w:val="both"/>
              <w:rPr>
                <w:rFonts w:ascii="Times New Roman" w:hAnsi="Times New Roman" w:cs="Times New Roman"/>
                <w:sz w:val="24"/>
                <w:szCs w:val="24"/>
              </w:rPr>
            </w:pPr>
            <w:r w:rsidRPr="00A5580E">
              <w:rPr>
                <w:rFonts w:ascii="Times New Roman" w:hAnsi="Times New Roman" w:cs="Times New Roman"/>
                <w:sz w:val="24"/>
                <w:szCs w:val="24"/>
              </w:rPr>
              <w:t>Ст.22</w:t>
            </w:r>
          </w:p>
        </w:tc>
        <w:tc>
          <w:tcPr>
            <w:tcW w:w="3651" w:type="dxa"/>
          </w:tcPr>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Обеспечение автомобильных дорог объектами дорожного сервиса</w:t>
            </w:r>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 </w:t>
            </w:r>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 xml:space="preserve">2. </w:t>
            </w:r>
            <w:proofErr w:type="gramStart"/>
            <w:r w:rsidRPr="00A5580E">
              <w:rPr>
                <w:rFonts w:ascii="Times New Roman" w:eastAsia="Times New Roman" w:hAnsi="Times New Roman" w:cs="Times New Roman"/>
                <w:sz w:val="24"/>
                <w:szCs w:val="24"/>
              </w:rPr>
              <w:t xml:space="preserve">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w:t>
            </w:r>
            <w:r w:rsidRPr="00A5580E">
              <w:rPr>
                <w:rFonts w:ascii="Times New Roman" w:eastAsia="Times New Roman" w:hAnsi="Times New Roman" w:cs="Times New Roman"/>
                <w:sz w:val="24"/>
                <w:szCs w:val="24"/>
              </w:rPr>
              <w:lastRenderedPageBreak/>
              <w:t>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 xml:space="preserve">4. </w:t>
            </w:r>
            <w:proofErr w:type="gramStart"/>
            <w:r w:rsidRPr="00A5580E">
              <w:rPr>
                <w:rFonts w:ascii="Times New Roman" w:eastAsia="Times New Roman" w:hAnsi="Times New Roman" w:cs="Times New Roman"/>
                <w:sz w:val="24"/>
                <w:szCs w:val="24"/>
              </w:rPr>
              <w:t xml:space="preserve">В случаях строительства, реконструкции, капитального ремонта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w:t>
            </w:r>
            <w:r w:rsidRPr="00A5580E">
              <w:rPr>
                <w:rFonts w:ascii="Times New Roman" w:eastAsia="Times New Roman" w:hAnsi="Times New Roman" w:cs="Times New Roman"/>
                <w:sz w:val="24"/>
                <w:szCs w:val="24"/>
              </w:rPr>
              <w:lastRenderedPageBreak/>
              <w:t>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w:t>
            </w:r>
            <w:proofErr w:type="gramEnd"/>
            <w:r w:rsidRPr="00A5580E">
              <w:rPr>
                <w:rFonts w:ascii="Times New Roman" w:eastAsia="Times New Roman" w:hAnsi="Times New Roman" w:cs="Times New Roman"/>
                <w:sz w:val="24"/>
                <w:szCs w:val="24"/>
              </w:rPr>
              <w:t xml:space="preserve"> на выдачу разрешения на строительство автомобильной дороги, в границах полосы отвода которой планируется осуществить строительство, реконструкцию, капитальный ремонт таких объектов. </w:t>
            </w:r>
            <w:proofErr w:type="gramStart"/>
            <w:r w:rsidRPr="00A5580E">
              <w:rPr>
                <w:rFonts w:ascii="Times New Roman" w:eastAsia="Times New Roman" w:hAnsi="Times New Roman" w:cs="Times New Roman"/>
                <w:sz w:val="24"/>
                <w:szCs w:val="24"/>
              </w:rPr>
              <w:t>В случае строительства, реконструкции, капитального ремонта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капитальный ремонт таких объектов, либо, если строительство, реконструкцию, капитальный ремонт таких объектов планируется осуществить на межселенной территории, органом</w:t>
            </w:r>
            <w:proofErr w:type="gramEnd"/>
            <w:r w:rsidRPr="00A5580E">
              <w:rPr>
                <w:rFonts w:ascii="Times New Roman" w:eastAsia="Times New Roman" w:hAnsi="Times New Roman" w:cs="Times New Roman"/>
                <w:sz w:val="24"/>
                <w:szCs w:val="24"/>
              </w:rPr>
              <w:t xml:space="preserve"> местного самоуправления муниципального района.</w:t>
            </w:r>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lastRenderedPageBreak/>
              <w:t>5. В случаях строительства, реконструкции, капитального ремонта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1) органом местного самоуправления поселения, если строительство, реконструкцию, капитальный ремонт таких объектов планируется осуществлять в границах поселения;</w:t>
            </w:r>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2) органом местного самоуправления муниципального района, если строительство, реконструкцию, капитальный ремонт таких объектов планируется осуществлять на межселенных территориях;</w:t>
            </w:r>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3) органом местного самоуправления городского округа, если строительство, реконструкцию, капитальный ремонт таких объектов планируется осуществлять в границах городского округа.</w:t>
            </w:r>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w:t>
            </w:r>
            <w:r w:rsidRPr="00A5580E">
              <w:rPr>
                <w:rFonts w:ascii="Times New Roman" w:eastAsia="Times New Roman" w:hAnsi="Times New Roman" w:cs="Times New Roman"/>
                <w:sz w:val="24"/>
                <w:szCs w:val="24"/>
              </w:rPr>
              <w:lastRenderedPageBreak/>
              <w:t xml:space="preserve">обеспечения доступа к ним с автомобильной дороги. При примыкании автомобильной дороги к другой автомобильной дороге подъезды и съезды должны быть </w:t>
            </w:r>
            <w:proofErr w:type="gramStart"/>
            <w:r w:rsidRPr="00A5580E">
              <w:rPr>
                <w:rFonts w:ascii="Times New Roman" w:eastAsia="Times New Roman" w:hAnsi="Times New Roman" w:cs="Times New Roman"/>
                <w:sz w:val="24"/>
                <w:szCs w:val="24"/>
              </w:rPr>
              <w:t>оборудованы переходно-скоростными полосами и обустроены</w:t>
            </w:r>
            <w:proofErr w:type="gramEnd"/>
            <w:r w:rsidRPr="00A5580E">
              <w:rPr>
                <w:rFonts w:ascii="Times New Roman" w:eastAsia="Times New Roman" w:hAnsi="Times New Roman" w:cs="Times New Roman"/>
                <w:sz w:val="24"/>
                <w:szCs w:val="24"/>
              </w:rPr>
              <w:t xml:space="preserve"> элементами обустройства автомобильной дороги в целях обеспечения безопасности дорожного движения.</w:t>
            </w:r>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 xml:space="preserve">8. </w:t>
            </w:r>
            <w:proofErr w:type="gramStart"/>
            <w:r w:rsidRPr="00A5580E">
              <w:rPr>
                <w:rFonts w:ascii="Times New Roman" w:eastAsia="Times New Roman" w:hAnsi="Times New Roman" w:cs="Times New Roman"/>
                <w:sz w:val="24"/>
                <w:szCs w:val="24"/>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 xml:space="preserve">9. </w:t>
            </w:r>
            <w:proofErr w:type="gramStart"/>
            <w:r w:rsidRPr="00A5580E">
              <w:rPr>
                <w:rFonts w:ascii="Times New Roman" w:eastAsia="Times New Roman" w:hAnsi="Times New Roman" w:cs="Times New Roman"/>
                <w:sz w:val="24"/>
                <w:szCs w:val="24"/>
              </w:rPr>
              <w:t xml:space="preserve">Плата за присоединение объектов дорожного сервиса к автомобильным дорогам общего пользования федерального, регионального или </w:t>
            </w:r>
            <w:r w:rsidRPr="00A5580E">
              <w:rPr>
                <w:rFonts w:ascii="Times New Roman" w:eastAsia="Times New Roman" w:hAnsi="Times New Roman" w:cs="Times New Roman"/>
                <w:sz w:val="24"/>
                <w:szCs w:val="24"/>
              </w:rPr>
              <w:lastRenderedPageBreak/>
              <w:t>межмуниципального, местного значения рассчитывается исходя из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w:t>
            </w:r>
            <w:r w:rsidRPr="00A5580E">
              <w:rPr>
                <w:rFonts w:ascii="Times New Roman" w:eastAsia="Times New Roman" w:hAnsi="Times New Roman" w:cs="Times New Roman"/>
                <w:sz w:val="24"/>
                <w:szCs w:val="24"/>
              </w:rPr>
              <w:lastRenderedPageBreak/>
              <w:t>политики и нормативно-правовому регулированию в сфере дорожного хозяйства.</w:t>
            </w:r>
          </w:p>
          <w:p w:rsidR="00A66690" w:rsidRPr="00A5580E" w:rsidRDefault="00A66690" w:rsidP="00A5580E">
            <w:pPr>
              <w:spacing w:line="312" w:lineRule="auto"/>
              <w:ind w:firstLine="540"/>
              <w:jc w:val="both"/>
              <w:rPr>
                <w:rFonts w:ascii="Times New Roman" w:eastAsia="Times New Roman" w:hAnsi="Times New Roman" w:cs="Times New Roman"/>
                <w:sz w:val="24"/>
                <w:szCs w:val="24"/>
              </w:rPr>
            </w:pPr>
            <w:r w:rsidRPr="00A5580E">
              <w:rPr>
                <w:rFonts w:ascii="Times New Roman" w:eastAsia="Times New Roman" w:hAnsi="Times New Roman" w:cs="Times New Roman"/>
                <w:sz w:val="24"/>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A66690" w:rsidRPr="00A5580E" w:rsidRDefault="00A66690" w:rsidP="00A5580E">
            <w:pPr>
              <w:tabs>
                <w:tab w:val="left" w:pos="1200"/>
              </w:tabs>
              <w:jc w:val="both"/>
              <w:rPr>
                <w:rFonts w:ascii="Times New Roman" w:hAnsi="Times New Roman" w:cs="Times New Roman"/>
                <w:sz w:val="24"/>
                <w:szCs w:val="24"/>
              </w:rPr>
            </w:pPr>
          </w:p>
          <w:p w:rsidR="00A66690" w:rsidRPr="00A5580E" w:rsidRDefault="00A66690" w:rsidP="00A5580E">
            <w:pPr>
              <w:jc w:val="both"/>
              <w:rPr>
                <w:rFonts w:ascii="Times New Roman" w:hAnsi="Times New Roman" w:cs="Times New Roman"/>
                <w:sz w:val="24"/>
                <w:szCs w:val="24"/>
              </w:rPr>
            </w:pPr>
          </w:p>
        </w:tc>
      </w:tr>
    </w:tbl>
    <w:p w:rsidR="00A66690" w:rsidRPr="00A66690" w:rsidRDefault="00A66690" w:rsidP="00A66690">
      <w:pPr>
        <w:rPr>
          <w:rFonts w:ascii="Times New Roman" w:hAnsi="Times New Roman" w:cs="Times New Roman"/>
          <w:sz w:val="24"/>
          <w:szCs w:val="24"/>
        </w:rPr>
      </w:pPr>
    </w:p>
    <w:p w:rsidR="00A66690" w:rsidRPr="00A66690" w:rsidRDefault="00A66690" w:rsidP="0031768E">
      <w:pPr>
        <w:spacing w:after="0" w:line="240" w:lineRule="auto"/>
        <w:jc w:val="center"/>
        <w:rPr>
          <w:rFonts w:ascii="Times New Roman" w:eastAsia="Times New Roman" w:hAnsi="Times New Roman" w:cs="Times New Roman"/>
          <w:color w:val="000000"/>
          <w:sz w:val="24"/>
          <w:szCs w:val="24"/>
        </w:rPr>
      </w:pPr>
    </w:p>
    <w:p w:rsidR="0031768E" w:rsidRPr="00A66690" w:rsidRDefault="0031768E" w:rsidP="0031768E">
      <w:pPr>
        <w:spacing w:after="0" w:line="240" w:lineRule="auto"/>
        <w:jc w:val="center"/>
        <w:rPr>
          <w:rFonts w:ascii="Times New Roman" w:eastAsia="Times New Roman" w:hAnsi="Times New Roman" w:cs="Times New Roman"/>
          <w:color w:val="000000"/>
          <w:sz w:val="24"/>
          <w:szCs w:val="24"/>
        </w:rPr>
      </w:pPr>
      <w:r w:rsidRPr="00A66690">
        <w:rPr>
          <w:rFonts w:ascii="Times New Roman" w:eastAsia="Times New Roman" w:hAnsi="Times New Roman" w:cs="Times New Roman"/>
          <w:color w:val="000000"/>
          <w:sz w:val="24"/>
          <w:szCs w:val="24"/>
        </w:rPr>
        <w:t> </w:t>
      </w:r>
    </w:p>
    <w:p w:rsidR="0031768E" w:rsidRPr="00A66690" w:rsidRDefault="0031768E" w:rsidP="0031768E">
      <w:pPr>
        <w:tabs>
          <w:tab w:val="left" w:pos="1200"/>
        </w:tabs>
        <w:rPr>
          <w:rFonts w:ascii="Times New Roman" w:hAnsi="Times New Roman" w:cs="Times New Roman"/>
          <w:sz w:val="24"/>
          <w:szCs w:val="24"/>
        </w:rPr>
      </w:pPr>
    </w:p>
    <w:sectPr w:rsidR="0031768E" w:rsidRPr="00A66690" w:rsidSect="008B1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36" w:rsidRDefault="007D2C36" w:rsidP="00E42E3D">
      <w:pPr>
        <w:spacing w:after="0" w:line="240" w:lineRule="auto"/>
      </w:pPr>
      <w:r>
        <w:separator/>
      </w:r>
    </w:p>
  </w:endnote>
  <w:endnote w:type="continuationSeparator" w:id="0">
    <w:p w:rsidR="007D2C36" w:rsidRDefault="007D2C36" w:rsidP="00E4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36" w:rsidRDefault="007D2C36" w:rsidP="00E42E3D">
      <w:pPr>
        <w:spacing w:after="0" w:line="240" w:lineRule="auto"/>
      </w:pPr>
      <w:r>
        <w:separator/>
      </w:r>
    </w:p>
  </w:footnote>
  <w:footnote w:type="continuationSeparator" w:id="0">
    <w:p w:rsidR="007D2C36" w:rsidRDefault="007D2C36" w:rsidP="00E42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531EB"/>
    <w:multiLevelType w:val="multilevel"/>
    <w:tmpl w:val="DF44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8E"/>
    <w:rsid w:val="0031768E"/>
    <w:rsid w:val="007070A3"/>
    <w:rsid w:val="007D2C36"/>
    <w:rsid w:val="008B1D39"/>
    <w:rsid w:val="00A5580E"/>
    <w:rsid w:val="00A66690"/>
    <w:rsid w:val="00C24677"/>
    <w:rsid w:val="00E42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6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E42E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2E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2E3D"/>
  </w:style>
  <w:style w:type="paragraph" w:styleId="a6">
    <w:name w:val="footer"/>
    <w:basedOn w:val="a"/>
    <w:link w:val="a7"/>
    <w:uiPriority w:val="99"/>
    <w:unhideWhenUsed/>
    <w:rsid w:val="00E42E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2E3D"/>
  </w:style>
  <w:style w:type="table" w:customStyle="1" w:styleId="2">
    <w:name w:val="Сетка таблицы2"/>
    <w:basedOn w:val="a1"/>
    <w:next w:val="a3"/>
    <w:uiPriority w:val="59"/>
    <w:rsid w:val="00E42E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6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E42E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2E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2E3D"/>
  </w:style>
  <w:style w:type="paragraph" w:styleId="a6">
    <w:name w:val="footer"/>
    <w:basedOn w:val="a"/>
    <w:link w:val="a7"/>
    <w:uiPriority w:val="99"/>
    <w:unhideWhenUsed/>
    <w:rsid w:val="00E42E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2E3D"/>
  </w:style>
  <w:style w:type="table" w:customStyle="1" w:styleId="2">
    <w:name w:val="Сетка таблицы2"/>
    <w:basedOn w:val="a1"/>
    <w:next w:val="a3"/>
    <w:uiPriority w:val="59"/>
    <w:rsid w:val="00E42E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147">
      <w:bodyDiv w:val="1"/>
      <w:marLeft w:val="0"/>
      <w:marRight w:val="0"/>
      <w:marTop w:val="0"/>
      <w:marBottom w:val="0"/>
      <w:divBdr>
        <w:top w:val="none" w:sz="0" w:space="0" w:color="auto"/>
        <w:left w:val="none" w:sz="0" w:space="0" w:color="auto"/>
        <w:bottom w:val="none" w:sz="0" w:space="0" w:color="auto"/>
        <w:right w:val="none" w:sz="0" w:space="0" w:color="auto"/>
      </w:divBdr>
    </w:div>
    <w:div w:id="377365682">
      <w:bodyDiv w:val="1"/>
      <w:marLeft w:val="0"/>
      <w:marRight w:val="0"/>
      <w:marTop w:val="0"/>
      <w:marBottom w:val="0"/>
      <w:divBdr>
        <w:top w:val="none" w:sz="0" w:space="0" w:color="auto"/>
        <w:left w:val="none" w:sz="0" w:space="0" w:color="auto"/>
        <w:bottom w:val="none" w:sz="0" w:space="0" w:color="auto"/>
        <w:right w:val="none" w:sz="0" w:space="0" w:color="auto"/>
      </w:divBdr>
      <w:divsChild>
        <w:div w:id="885725713">
          <w:marLeft w:val="0"/>
          <w:marRight w:val="0"/>
          <w:marTop w:val="0"/>
          <w:marBottom w:val="0"/>
          <w:divBdr>
            <w:top w:val="none" w:sz="0" w:space="0" w:color="auto"/>
            <w:left w:val="none" w:sz="0" w:space="0" w:color="auto"/>
            <w:bottom w:val="none" w:sz="0" w:space="0" w:color="auto"/>
            <w:right w:val="none" w:sz="0" w:space="0" w:color="auto"/>
          </w:divBdr>
          <w:divsChild>
            <w:div w:id="476343063">
              <w:marLeft w:val="0"/>
              <w:marRight w:val="0"/>
              <w:marTop w:val="0"/>
              <w:marBottom w:val="0"/>
              <w:divBdr>
                <w:top w:val="none" w:sz="0" w:space="0" w:color="auto"/>
                <w:left w:val="none" w:sz="0" w:space="0" w:color="auto"/>
                <w:bottom w:val="none" w:sz="0" w:space="0" w:color="auto"/>
                <w:right w:val="none" w:sz="0" w:space="0" w:color="auto"/>
              </w:divBdr>
            </w:div>
            <w:div w:id="1869097614">
              <w:marLeft w:val="0"/>
              <w:marRight w:val="0"/>
              <w:marTop w:val="0"/>
              <w:marBottom w:val="0"/>
              <w:divBdr>
                <w:top w:val="none" w:sz="0" w:space="0" w:color="auto"/>
                <w:left w:val="none" w:sz="0" w:space="0" w:color="auto"/>
                <w:bottom w:val="none" w:sz="0" w:space="0" w:color="auto"/>
                <w:right w:val="none" w:sz="0" w:space="0" w:color="auto"/>
              </w:divBdr>
            </w:div>
            <w:div w:id="570846227">
              <w:marLeft w:val="0"/>
              <w:marRight w:val="0"/>
              <w:marTop w:val="0"/>
              <w:marBottom w:val="0"/>
              <w:divBdr>
                <w:top w:val="none" w:sz="0" w:space="0" w:color="auto"/>
                <w:left w:val="none" w:sz="0" w:space="0" w:color="auto"/>
                <w:bottom w:val="none" w:sz="0" w:space="0" w:color="auto"/>
                <w:right w:val="none" w:sz="0" w:space="0" w:color="auto"/>
              </w:divBdr>
            </w:div>
            <w:div w:id="1155799225">
              <w:marLeft w:val="0"/>
              <w:marRight w:val="0"/>
              <w:marTop w:val="0"/>
              <w:marBottom w:val="0"/>
              <w:divBdr>
                <w:top w:val="none" w:sz="0" w:space="0" w:color="auto"/>
                <w:left w:val="none" w:sz="0" w:space="0" w:color="auto"/>
                <w:bottom w:val="none" w:sz="0" w:space="0" w:color="auto"/>
                <w:right w:val="none" w:sz="0" w:space="0" w:color="auto"/>
              </w:divBdr>
            </w:div>
            <w:div w:id="2121794543">
              <w:marLeft w:val="0"/>
              <w:marRight w:val="0"/>
              <w:marTop w:val="0"/>
              <w:marBottom w:val="0"/>
              <w:divBdr>
                <w:top w:val="none" w:sz="0" w:space="0" w:color="auto"/>
                <w:left w:val="none" w:sz="0" w:space="0" w:color="auto"/>
                <w:bottom w:val="none" w:sz="0" w:space="0" w:color="auto"/>
                <w:right w:val="none" w:sz="0" w:space="0" w:color="auto"/>
              </w:divBdr>
            </w:div>
            <w:div w:id="18633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5325">
      <w:bodyDiv w:val="1"/>
      <w:marLeft w:val="0"/>
      <w:marRight w:val="0"/>
      <w:marTop w:val="0"/>
      <w:marBottom w:val="0"/>
      <w:divBdr>
        <w:top w:val="none" w:sz="0" w:space="0" w:color="auto"/>
        <w:left w:val="none" w:sz="0" w:space="0" w:color="auto"/>
        <w:bottom w:val="none" w:sz="0" w:space="0" w:color="auto"/>
        <w:right w:val="none" w:sz="0" w:space="0" w:color="auto"/>
      </w:divBdr>
      <w:divsChild>
        <w:div w:id="623851159">
          <w:marLeft w:val="0"/>
          <w:marRight w:val="0"/>
          <w:marTop w:val="0"/>
          <w:marBottom w:val="0"/>
          <w:divBdr>
            <w:top w:val="none" w:sz="0" w:space="0" w:color="auto"/>
            <w:left w:val="none" w:sz="0" w:space="0" w:color="auto"/>
            <w:bottom w:val="none" w:sz="0" w:space="0" w:color="auto"/>
            <w:right w:val="none" w:sz="0" w:space="0" w:color="auto"/>
          </w:divBdr>
          <w:divsChild>
            <w:div w:id="1379888948">
              <w:marLeft w:val="0"/>
              <w:marRight w:val="0"/>
              <w:marTop w:val="0"/>
              <w:marBottom w:val="0"/>
              <w:divBdr>
                <w:top w:val="none" w:sz="0" w:space="0" w:color="auto"/>
                <w:left w:val="none" w:sz="0" w:space="0" w:color="auto"/>
                <w:bottom w:val="none" w:sz="0" w:space="0" w:color="auto"/>
                <w:right w:val="none" w:sz="0" w:space="0" w:color="auto"/>
              </w:divBdr>
            </w:div>
            <w:div w:id="1208567143">
              <w:marLeft w:val="0"/>
              <w:marRight w:val="0"/>
              <w:marTop w:val="0"/>
              <w:marBottom w:val="0"/>
              <w:divBdr>
                <w:top w:val="none" w:sz="0" w:space="0" w:color="auto"/>
                <w:left w:val="none" w:sz="0" w:space="0" w:color="auto"/>
                <w:bottom w:val="none" w:sz="0" w:space="0" w:color="auto"/>
                <w:right w:val="none" w:sz="0" w:space="0" w:color="auto"/>
              </w:divBdr>
            </w:div>
            <w:div w:id="794758665">
              <w:marLeft w:val="0"/>
              <w:marRight w:val="0"/>
              <w:marTop w:val="0"/>
              <w:marBottom w:val="0"/>
              <w:divBdr>
                <w:top w:val="none" w:sz="0" w:space="0" w:color="auto"/>
                <w:left w:val="none" w:sz="0" w:space="0" w:color="auto"/>
                <w:bottom w:val="none" w:sz="0" w:space="0" w:color="auto"/>
                <w:right w:val="none" w:sz="0" w:space="0" w:color="auto"/>
              </w:divBdr>
            </w:div>
            <w:div w:id="1803038387">
              <w:marLeft w:val="0"/>
              <w:marRight w:val="0"/>
              <w:marTop w:val="0"/>
              <w:marBottom w:val="0"/>
              <w:divBdr>
                <w:top w:val="none" w:sz="0" w:space="0" w:color="auto"/>
                <w:left w:val="none" w:sz="0" w:space="0" w:color="auto"/>
                <w:bottom w:val="none" w:sz="0" w:space="0" w:color="auto"/>
                <w:right w:val="none" w:sz="0" w:space="0" w:color="auto"/>
              </w:divBdr>
            </w:div>
            <w:div w:id="497118080">
              <w:marLeft w:val="0"/>
              <w:marRight w:val="0"/>
              <w:marTop w:val="0"/>
              <w:marBottom w:val="0"/>
              <w:divBdr>
                <w:top w:val="none" w:sz="0" w:space="0" w:color="auto"/>
                <w:left w:val="none" w:sz="0" w:space="0" w:color="auto"/>
                <w:bottom w:val="none" w:sz="0" w:space="0" w:color="auto"/>
                <w:right w:val="none" w:sz="0" w:space="0" w:color="auto"/>
              </w:divBdr>
            </w:div>
            <w:div w:id="666324304">
              <w:marLeft w:val="0"/>
              <w:marRight w:val="0"/>
              <w:marTop w:val="0"/>
              <w:marBottom w:val="0"/>
              <w:divBdr>
                <w:top w:val="none" w:sz="0" w:space="0" w:color="auto"/>
                <w:left w:val="none" w:sz="0" w:space="0" w:color="auto"/>
                <w:bottom w:val="none" w:sz="0" w:space="0" w:color="auto"/>
                <w:right w:val="none" w:sz="0" w:space="0" w:color="auto"/>
              </w:divBdr>
            </w:div>
            <w:div w:id="300773059">
              <w:marLeft w:val="0"/>
              <w:marRight w:val="0"/>
              <w:marTop w:val="0"/>
              <w:marBottom w:val="0"/>
              <w:divBdr>
                <w:top w:val="none" w:sz="0" w:space="0" w:color="auto"/>
                <w:left w:val="none" w:sz="0" w:space="0" w:color="auto"/>
                <w:bottom w:val="none" w:sz="0" w:space="0" w:color="auto"/>
                <w:right w:val="none" w:sz="0" w:space="0" w:color="auto"/>
              </w:divBdr>
            </w:div>
            <w:div w:id="1512183990">
              <w:marLeft w:val="0"/>
              <w:marRight w:val="0"/>
              <w:marTop w:val="0"/>
              <w:marBottom w:val="0"/>
              <w:divBdr>
                <w:top w:val="none" w:sz="0" w:space="0" w:color="auto"/>
                <w:left w:val="none" w:sz="0" w:space="0" w:color="auto"/>
                <w:bottom w:val="none" w:sz="0" w:space="0" w:color="auto"/>
                <w:right w:val="none" w:sz="0" w:space="0" w:color="auto"/>
              </w:divBdr>
            </w:div>
            <w:div w:id="255872998">
              <w:marLeft w:val="0"/>
              <w:marRight w:val="0"/>
              <w:marTop w:val="0"/>
              <w:marBottom w:val="0"/>
              <w:divBdr>
                <w:top w:val="none" w:sz="0" w:space="0" w:color="auto"/>
                <w:left w:val="none" w:sz="0" w:space="0" w:color="auto"/>
                <w:bottom w:val="none" w:sz="0" w:space="0" w:color="auto"/>
                <w:right w:val="none" w:sz="0" w:space="0" w:color="auto"/>
              </w:divBdr>
            </w:div>
            <w:div w:id="1568955951">
              <w:marLeft w:val="0"/>
              <w:marRight w:val="0"/>
              <w:marTop w:val="0"/>
              <w:marBottom w:val="0"/>
              <w:divBdr>
                <w:top w:val="none" w:sz="0" w:space="0" w:color="auto"/>
                <w:left w:val="none" w:sz="0" w:space="0" w:color="auto"/>
                <w:bottom w:val="none" w:sz="0" w:space="0" w:color="auto"/>
                <w:right w:val="none" w:sz="0" w:space="0" w:color="auto"/>
              </w:divBdr>
            </w:div>
            <w:div w:id="1221093108">
              <w:marLeft w:val="0"/>
              <w:marRight w:val="0"/>
              <w:marTop w:val="0"/>
              <w:marBottom w:val="0"/>
              <w:divBdr>
                <w:top w:val="none" w:sz="0" w:space="0" w:color="auto"/>
                <w:left w:val="none" w:sz="0" w:space="0" w:color="auto"/>
                <w:bottom w:val="none" w:sz="0" w:space="0" w:color="auto"/>
                <w:right w:val="none" w:sz="0" w:space="0" w:color="auto"/>
              </w:divBdr>
            </w:div>
            <w:div w:id="1125003131">
              <w:marLeft w:val="0"/>
              <w:marRight w:val="0"/>
              <w:marTop w:val="0"/>
              <w:marBottom w:val="0"/>
              <w:divBdr>
                <w:top w:val="none" w:sz="0" w:space="0" w:color="auto"/>
                <w:left w:val="none" w:sz="0" w:space="0" w:color="auto"/>
                <w:bottom w:val="none" w:sz="0" w:space="0" w:color="auto"/>
                <w:right w:val="none" w:sz="0" w:space="0" w:color="auto"/>
              </w:divBdr>
            </w:div>
            <w:div w:id="251667438">
              <w:marLeft w:val="0"/>
              <w:marRight w:val="0"/>
              <w:marTop w:val="0"/>
              <w:marBottom w:val="0"/>
              <w:divBdr>
                <w:top w:val="none" w:sz="0" w:space="0" w:color="auto"/>
                <w:left w:val="none" w:sz="0" w:space="0" w:color="auto"/>
                <w:bottom w:val="none" w:sz="0" w:space="0" w:color="auto"/>
                <w:right w:val="none" w:sz="0" w:space="0" w:color="auto"/>
              </w:divBdr>
            </w:div>
            <w:div w:id="1994331795">
              <w:marLeft w:val="0"/>
              <w:marRight w:val="0"/>
              <w:marTop w:val="0"/>
              <w:marBottom w:val="0"/>
              <w:divBdr>
                <w:top w:val="none" w:sz="0" w:space="0" w:color="auto"/>
                <w:left w:val="none" w:sz="0" w:space="0" w:color="auto"/>
                <w:bottom w:val="none" w:sz="0" w:space="0" w:color="auto"/>
                <w:right w:val="none" w:sz="0" w:space="0" w:color="auto"/>
              </w:divBdr>
            </w:div>
            <w:div w:id="578254703">
              <w:marLeft w:val="0"/>
              <w:marRight w:val="0"/>
              <w:marTop w:val="0"/>
              <w:marBottom w:val="0"/>
              <w:divBdr>
                <w:top w:val="none" w:sz="0" w:space="0" w:color="auto"/>
                <w:left w:val="none" w:sz="0" w:space="0" w:color="auto"/>
                <w:bottom w:val="none" w:sz="0" w:space="0" w:color="auto"/>
                <w:right w:val="none" w:sz="0" w:space="0" w:color="auto"/>
              </w:divBdr>
            </w:div>
            <w:div w:id="3185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8513">
      <w:bodyDiv w:val="1"/>
      <w:marLeft w:val="0"/>
      <w:marRight w:val="0"/>
      <w:marTop w:val="0"/>
      <w:marBottom w:val="0"/>
      <w:divBdr>
        <w:top w:val="none" w:sz="0" w:space="0" w:color="auto"/>
        <w:left w:val="none" w:sz="0" w:space="0" w:color="auto"/>
        <w:bottom w:val="none" w:sz="0" w:space="0" w:color="auto"/>
        <w:right w:val="none" w:sz="0" w:space="0" w:color="auto"/>
      </w:divBdr>
      <w:divsChild>
        <w:div w:id="344863316">
          <w:marLeft w:val="0"/>
          <w:marRight w:val="0"/>
          <w:marTop w:val="2743"/>
          <w:marBottom w:val="0"/>
          <w:divBdr>
            <w:top w:val="none" w:sz="0" w:space="0" w:color="auto"/>
            <w:left w:val="none" w:sz="0" w:space="0" w:color="auto"/>
            <w:bottom w:val="none" w:sz="0" w:space="0" w:color="auto"/>
            <w:right w:val="none" w:sz="0" w:space="0" w:color="auto"/>
          </w:divBdr>
          <w:divsChild>
            <w:div w:id="100534186">
              <w:marLeft w:val="0"/>
              <w:marRight w:val="0"/>
              <w:marTop w:val="0"/>
              <w:marBottom w:val="0"/>
              <w:divBdr>
                <w:top w:val="none" w:sz="0" w:space="0" w:color="auto"/>
                <w:left w:val="none" w:sz="0" w:space="0" w:color="auto"/>
                <w:bottom w:val="none" w:sz="0" w:space="0" w:color="auto"/>
                <w:right w:val="none" w:sz="0" w:space="0" w:color="auto"/>
              </w:divBdr>
              <w:divsChild>
                <w:div w:id="209919405">
                  <w:marLeft w:val="0"/>
                  <w:marRight w:val="0"/>
                  <w:marTop w:val="0"/>
                  <w:marBottom w:val="0"/>
                  <w:divBdr>
                    <w:top w:val="none" w:sz="0" w:space="0" w:color="auto"/>
                    <w:left w:val="none" w:sz="0" w:space="0" w:color="auto"/>
                    <w:bottom w:val="none" w:sz="0" w:space="0" w:color="auto"/>
                    <w:right w:val="none" w:sz="0" w:space="0" w:color="auto"/>
                  </w:divBdr>
                  <w:divsChild>
                    <w:div w:id="8596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851/a209f97cf17e6d395d33cd736b2833a9c0be6286/" TargetMode="External"/><Relationship Id="rId18" Type="http://schemas.openxmlformats.org/officeDocument/2006/relationships/hyperlink" Target="http://www.consultant.ru/document/cons_doc_LAW_196369/" TargetMode="External"/><Relationship Id="rId26" Type="http://schemas.openxmlformats.org/officeDocument/2006/relationships/hyperlink" Target="http://www.consultant.ru/document/cons_doc_LAW_330961/a64902fb612d76aff26a27bc1b3acbeb9c3e7be7/" TargetMode="External"/><Relationship Id="rId39" Type="http://schemas.openxmlformats.org/officeDocument/2006/relationships/hyperlink" Target="http://www.consultant.ru/document/cons_doc_LAW_168207/ad890e68b83c920baeae9bb9fdc9b94feb1af0ad/" TargetMode="External"/><Relationship Id="rId3" Type="http://schemas.microsoft.com/office/2007/relationships/stylesWithEffects" Target="stylesWithEffects.xml"/><Relationship Id="rId21" Type="http://schemas.openxmlformats.org/officeDocument/2006/relationships/hyperlink" Target="http://www.consultant.ru/document/cons_doc_LAW_319859/90e01d185047971fe921b2bb4ea2abe4389a57d5/" TargetMode="External"/><Relationship Id="rId34" Type="http://schemas.openxmlformats.org/officeDocument/2006/relationships/hyperlink" Target="http://www.consultant.ru/document/cons_doc_LAW_330808/2843e8ab0473a13d71142f91ee037335dff3d884/" TargetMode="External"/><Relationship Id="rId42" Type="http://schemas.openxmlformats.org/officeDocument/2006/relationships/hyperlink" Target="http://www.consultant.ru/document/cons_doc_LAW_314888/1497959c305b0c8cfcce6b6c75c26bec47e0547a/" TargetMode="External"/><Relationship Id="rId47" Type="http://schemas.openxmlformats.org/officeDocument/2006/relationships/hyperlink" Target="http://www.consultant.ru/document/cons_doc_LAW_222061/e583df799cc6640f8ed8540638f2f6b4fd8ebf83/" TargetMode="External"/><Relationship Id="rId50" Type="http://schemas.openxmlformats.org/officeDocument/2006/relationships/hyperlink" Target="http://www.consultant.ru/document/cons_doc_LAW_301507/3fa4a37c6df6ff3815fc13286b8392828b78fd6b/" TargetMode="External"/><Relationship Id="rId7" Type="http://schemas.openxmlformats.org/officeDocument/2006/relationships/endnotes" Target="endnotes.xml"/><Relationship Id="rId12" Type="http://schemas.openxmlformats.org/officeDocument/2006/relationships/hyperlink" Target="http://www.consultant.ru/document/cons_doc_LAW_330851/4f2e3c65586d5381a54b423e3f175d06ef0a1a52/" TargetMode="External"/><Relationship Id="rId17" Type="http://schemas.openxmlformats.org/officeDocument/2006/relationships/hyperlink" Target="http://www.consultant.ru/document/cons_doc_LAW_200717/3d0cac60971a511280cbba229d9b6329c07731f7/" TargetMode="External"/><Relationship Id="rId25" Type="http://schemas.openxmlformats.org/officeDocument/2006/relationships/hyperlink" Target="http://www.consultant.ru/document/cons_doc_LAW_205775/46b4b351a6eb6bf3c553d41eb663011c2cb38810/" TargetMode="External"/><Relationship Id="rId33" Type="http://schemas.openxmlformats.org/officeDocument/2006/relationships/hyperlink" Target="http://www.consultant.ru/document/cons_doc_LAW_168125/ad890e68b83c920baeae9bb9fdc9b94feb1af0ad/" TargetMode="External"/><Relationship Id="rId38" Type="http://schemas.openxmlformats.org/officeDocument/2006/relationships/hyperlink" Target="http://www.consultant.ru/document/cons_doc_LAW_300839/bdb2754392763f4c0afbdb3bc7ea77ef6a5287c4/" TargetMode="External"/><Relationship Id="rId46" Type="http://schemas.openxmlformats.org/officeDocument/2006/relationships/hyperlink" Target="http://www.consultant.ru/document/cons_doc_LAW_219419/e583df799cc6640f8ed8540638f2f6b4fd8ebf83/" TargetMode="External"/><Relationship Id="rId2" Type="http://schemas.openxmlformats.org/officeDocument/2006/relationships/styles" Target="styles.xml"/><Relationship Id="rId16" Type="http://schemas.openxmlformats.org/officeDocument/2006/relationships/hyperlink" Target="http://www.consultant.ru/document/cons_doc_LAW_287010/ad890e68b83c920baeae9bb9fdc9b94feb1af0ad/" TargetMode="External"/><Relationship Id="rId20" Type="http://schemas.openxmlformats.org/officeDocument/2006/relationships/hyperlink" Target="http://www.consultant.ru/document/cons_doc_LAW_319859/90e01d185047971fe921b2bb4ea2abe4389a57d5/" TargetMode="External"/><Relationship Id="rId29" Type="http://schemas.openxmlformats.org/officeDocument/2006/relationships/hyperlink" Target="http://www.consultant.ru/document/cons_doc_LAW_304066/b5315c892df7002ac987a311b4a242874fdcf420/" TargetMode="External"/><Relationship Id="rId41" Type="http://schemas.openxmlformats.org/officeDocument/2006/relationships/hyperlink" Target="http://www.consultant.ru/document/cons_doc_LAW_314888/a8bc3ea61440e5b90242f65968e7ff0a3ed8704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87488/bdb2754392763f4c0afbdb3bc7ea77ef6a5287c4/" TargetMode="External"/><Relationship Id="rId24" Type="http://schemas.openxmlformats.org/officeDocument/2006/relationships/hyperlink" Target="http://www.consultant.ru/document/cons_doc_LAW_201720/447cb52266ccd39fb054b7e8392441f3b165ffe7/" TargetMode="External"/><Relationship Id="rId32" Type="http://schemas.openxmlformats.org/officeDocument/2006/relationships/hyperlink" Target="http://www.consultant.ru/document/cons_doc_LAW_330808/2843e8ab0473a13d71142f91ee037335dff3d884/" TargetMode="External"/><Relationship Id="rId37" Type="http://schemas.openxmlformats.org/officeDocument/2006/relationships/hyperlink" Target="http://www.consultant.ru/document/cons_doc_LAW_201635/5bdc78bf7e3015a0ea0c0ea5bef708a6c79e2f0a/" TargetMode="External"/><Relationship Id="rId40" Type="http://schemas.openxmlformats.org/officeDocument/2006/relationships/hyperlink" Target="http://www.consultant.ru/document/cons_doc_LAW_330851/fb3b9f6c5786727ec9ea99d18258678dcbe363ef/" TargetMode="External"/><Relationship Id="rId45" Type="http://schemas.openxmlformats.org/officeDocument/2006/relationships/hyperlink" Target="http://www.consultant.ru/document/cons_doc_LAW_2248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87488/bdb2754392763f4c0afbdb3bc7ea77ef6a5287c4/" TargetMode="External"/><Relationship Id="rId23" Type="http://schemas.openxmlformats.org/officeDocument/2006/relationships/hyperlink" Target="http://www.consultant.ru/document/cons_doc_LAW_173738/3d0cac60971a511280cbba229d9b6329c07731f7/" TargetMode="External"/><Relationship Id="rId28" Type="http://schemas.openxmlformats.org/officeDocument/2006/relationships/hyperlink" Target="http://www.consultant.ru/document/cons_doc_LAW_173738/3d0cac60971a511280cbba229d9b6329c07731f7/" TargetMode="External"/><Relationship Id="rId36" Type="http://schemas.openxmlformats.org/officeDocument/2006/relationships/hyperlink" Target="http://www.consultant.ru/document/cons_doc_LAW_300839/bdb2754392763f4c0afbdb3bc7ea77ef6a5287c4/" TargetMode="External"/><Relationship Id="rId49" Type="http://schemas.openxmlformats.org/officeDocument/2006/relationships/hyperlink" Target="http://www.consultant.ru/document/cons_doc_LAW_222061/e583df799cc6640f8ed8540638f2f6b4fd8ebf83/" TargetMode="External"/><Relationship Id="rId10" Type="http://schemas.openxmlformats.org/officeDocument/2006/relationships/hyperlink" Target="http://www.consultant.ru/document/cons_doc_LAW_330964/" TargetMode="External"/><Relationship Id="rId19" Type="http://schemas.openxmlformats.org/officeDocument/2006/relationships/hyperlink" Target="http://www.consultant.ru/document/cons_doc_LAW_314915/" TargetMode="External"/><Relationship Id="rId31" Type="http://schemas.openxmlformats.org/officeDocument/2006/relationships/hyperlink" Target="http://www.consultant.ru/document/cons_doc_LAW_181852/3d0cac60971a511280cbba229d9b6329c07731f7/" TargetMode="External"/><Relationship Id="rId44" Type="http://schemas.openxmlformats.org/officeDocument/2006/relationships/hyperlink" Target="http://www.consultant.ru/document/cons_doc_LAW_181852/3d0cac60971a511280cbba229d9b6329c07731f7/" TargetMode="External"/><Relationship Id="rId52" Type="http://schemas.openxmlformats.org/officeDocument/2006/relationships/hyperlink" Target="http://base.garant.ru/12132859/e02e3a62783d8251300a6e56932c2191/" TargetMode="External"/><Relationship Id="rId4" Type="http://schemas.openxmlformats.org/officeDocument/2006/relationships/settings" Target="settings.xml"/><Relationship Id="rId9" Type="http://schemas.openxmlformats.org/officeDocument/2006/relationships/hyperlink" Target="http://www.consultant.ru/document/cons_doc_LAW_330851/a209f97cf17e6d395d33cd736b2833a9c0be6286/" TargetMode="External"/><Relationship Id="rId14" Type="http://schemas.openxmlformats.org/officeDocument/2006/relationships/hyperlink" Target="http://www.consultant.ru/document/cons_doc_LAW_330964/" TargetMode="External"/><Relationship Id="rId22" Type="http://schemas.openxmlformats.org/officeDocument/2006/relationships/hyperlink" Target="http://www.consultant.ru/document/cons_doc_LAW_330851/b4e456065f45b7de0432b4eddb3d9b00db15787e/" TargetMode="External"/><Relationship Id="rId27" Type="http://schemas.openxmlformats.org/officeDocument/2006/relationships/hyperlink" Target="http://www.consultant.ru/document/cons_doc_LAW_330800/ad890e68b83c920baeae9bb9fdc9b94feb1af0ad/" TargetMode="External"/><Relationship Id="rId30" Type="http://schemas.openxmlformats.org/officeDocument/2006/relationships/hyperlink" Target="http://www.consultant.ru/document/cons_doc_LAW_330851/de716b33284cd356e3f6dcd32284df506a2883f7/" TargetMode="External"/><Relationship Id="rId35" Type="http://schemas.openxmlformats.org/officeDocument/2006/relationships/hyperlink" Target="http://www.consultant.ru/document/cons_doc_LAW_330808/2843e8ab0473a13d71142f91ee037335dff3d884/" TargetMode="External"/><Relationship Id="rId43" Type="http://schemas.openxmlformats.org/officeDocument/2006/relationships/hyperlink" Target="http://www.consultant.ru/document/cons_doc_LAW_330808/169619e32b3b78f466ba056a8d15b115a832aa59/" TargetMode="External"/><Relationship Id="rId48" Type="http://schemas.openxmlformats.org/officeDocument/2006/relationships/hyperlink" Target="http://www.consultant.ru/document/cons_doc_LAW_68035/" TargetMode="External"/><Relationship Id="rId8" Type="http://schemas.openxmlformats.org/officeDocument/2006/relationships/hyperlink" Target="http://www.consultant.ru/document/cons_doc_LAW_330851/4f2e3c65586d5381a54b423e3f175d06ef0a1a52/" TargetMode="External"/><Relationship Id="rId51" Type="http://schemas.openxmlformats.org/officeDocument/2006/relationships/hyperlink" Target="http://www.consultant.ru/document/cons_doc_LAW_219419/e583df799cc6640f8ed8540638f2f6b4fd8ebf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7560</Words>
  <Characters>43098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Semenova</cp:lastModifiedBy>
  <cp:revision>4</cp:revision>
  <dcterms:created xsi:type="dcterms:W3CDTF">2019-09-23T05:51:00Z</dcterms:created>
  <dcterms:modified xsi:type="dcterms:W3CDTF">2019-09-23T07:51:00Z</dcterms:modified>
</cp:coreProperties>
</file>